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08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Рекомендуемая структура портфолио ученика </w:t>
      </w:r>
      <w:bookmarkStart w:id="0" w:name="_GoBack"/>
      <w:bookmarkEnd w:id="0"/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Титульный лист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Портфолио начинается с титульного листа, в котором содержится основная информация: фамилия, имя и отчество, контактная информация и фото ученика. Важно дать ребёнку самому выбрать фотографию для титульного листа.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1. «Мой мир» («Портрет»)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Здесь можно поместить любую информацию, которая интересна и важна для ребёнка.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1. «Автобиография» – В этом разделе он может поместить свои фотографии и подписать их.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2. «Сочинения» – сочинения, эссе на различные темы: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– Моё имя (информация о том, что означает имя, почему родители выбрали именно это имя; если у ребёнка редкая или интересная фамилия, можно пояснить, что она означает). (1 класс)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– Моя семья (здесь можно рассказать о членах семьи, либо составить рассказ о своей семье). (2 класс)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– Мои друзья (фотографии друзей, информация об их интересах, увлечениях). (2 класс)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– Мои увлечения (можно рассказать о том, чем увлекается ребёнок, в каких секциях или кружках занимается). (3 класс)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– Моя малая родина (рассказать о своём родном городе, о его интересных местах. Здесь же можно разместить схему маршрута от дома до школы, составленную ребёнком совместно с родителями, важно отметить в ней опасные места (пересечения дорог, светофоры).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2 – «Мои цели»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 xml:space="preserve">Мои образовательные планы на год (урочная и внеурочная </w:t>
      </w:r>
      <w:proofErr w:type="gramStart"/>
      <w:r w:rsidRPr="006708CC">
        <w:rPr>
          <w:rFonts w:ascii="Arial" w:eastAsia="Times New Roman" w:hAnsi="Arial" w:cs="Arial"/>
          <w:sz w:val="21"/>
          <w:szCs w:val="21"/>
          <w:lang w:eastAsia="ru-RU"/>
        </w:rPr>
        <w:t>деятельность)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Сведения</w:t>
      </w:r>
      <w:proofErr w:type="gramEnd"/>
      <w:r w:rsidRPr="006708CC">
        <w:rPr>
          <w:rFonts w:ascii="Arial" w:eastAsia="Times New Roman" w:hAnsi="Arial" w:cs="Arial"/>
          <w:sz w:val="21"/>
          <w:szCs w:val="21"/>
          <w:lang w:eastAsia="ru-RU"/>
        </w:rPr>
        <w:t xml:space="preserve"> о занятости в кружках, секциях, клубах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3 – «Социальная практика»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Сведения о поручениях 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- Оформить этот раздел можно с использованием фотографий и кратких сообщений на </w:t>
      </w:r>
      <w:proofErr w:type="gramStart"/>
      <w:r w:rsidRPr="006708CC">
        <w:rPr>
          <w:rFonts w:ascii="Arial" w:eastAsia="Times New Roman" w:hAnsi="Arial" w:cs="Arial"/>
          <w:sz w:val="21"/>
          <w:szCs w:val="21"/>
          <w:lang w:eastAsia="ru-RU"/>
        </w:rPr>
        <w:t>тему: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–</w:t>
      </w:r>
      <w:proofErr w:type="gramEnd"/>
      <w:r w:rsidRPr="006708CC">
        <w:rPr>
          <w:rFonts w:ascii="Arial" w:eastAsia="Times New Roman" w:hAnsi="Arial" w:cs="Arial"/>
          <w:sz w:val="21"/>
          <w:szCs w:val="21"/>
          <w:lang w:eastAsia="ru-RU"/>
        </w:rPr>
        <w:t xml:space="preserve"> Выпуск стенгазеты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– Участие в субботниках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– Выступление на торжественной линейке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Включает в себя данные обо всех видах социальной практики учащихся во внеурочной деятельности (социальные проекты, оказание помощи нуждающимся и т. п.).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4 – «Мои достижения»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Этот раздел может включать рубрики: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«Творческие работы» (стихи, рисунки, сказки, фотографии поделок, копии рисунков, принимавших участие в конкурсах и т. д.),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«Награды» (грамоты, дипломы, благодарственные письма и т.д.)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Лучше расположить содержимое этого раздела в хронологическом порядке.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Сведения об участии в олимпиадах и интеллектуальных играх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Сведения об участии в спортивных конкурсах и соревнованиях, школьных и классных праздниках и мероприятиях и пр.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Сведения об участии в проектной деятельности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Материалы этого блока позволяют выстраивать рейтинг индивидуальных результатов, рейтинг достижений, отслеживать динамику изменения результатов обучения.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5 – «Мои впечатления»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Сведения о посещении театра, выставки, музея, школьного праздника, похода, экскурсии.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6 – «Рабочие материалы»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Start"/>
      <w:r w:rsidRPr="006708CC">
        <w:rPr>
          <w:rFonts w:ascii="Arial" w:eastAsia="Times New Roman" w:hAnsi="Arial" w:cs="Arial"/>
          <w:sz w:val="21"/>
          <w:szCs w:val="21"/>
          <w:lang w:eastAsia="ru-RU"/>
        </w:rPr>
        <w:t>все</w:t>
      </w:r>
      <w:proofErr w:type="gramEnd"/>
      <w:r w:rsidRPr="006708CC">
        <w:rPr>
          <w:rFonts w:ascii="Arial" w:eastAsia="Times New Roman" w:hAnsi="Arial" w:cs="Arial"/>
          <w:sz w:val="21"/>
          <w:szCs w:val="21"/>
          <w:lang w:eastAsia="ru-RU"/>
        </w:rPr>
        <w:t xml:space="preserve"> письменные работы, диагностические работы)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РУССКИЙ ЯЗЫК 1 класс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Математика 1 класс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Мир вокруг нас 1 класс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Так я читаю. 1 класс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7 – «Отзывы и пожелания»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Start"/>
      <w:r w:rsidRPr="006708CC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6708CC">
        <w:rPr>
          <w:rFonts w:ascii="Arial" w:eastAsia="Times New Roman" w:hAnsi="Arial" w:cs="Arial"/>
          <w:sz w:val="21"/>
          <w:szCs w:val="21"/>
          <w:lang w:eastAsia="ru-RU"/>
        </w:rPr>
        <w:t xml:space="preserve"> произвольной форме)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– Учителей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– Родителей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– Педагогов дополнительного образования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Ничто так не повышает самооценку ребёнка, как положительная оценка педагогом его стараний. Здесь можно написать отзыв или пожелание, возможно рекомендации, как педагогом, так и родителем как по итогам учебного года, так и по участию в каком-либо мероприятии.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Памятка для педагогов по ведению портфолио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1.Привлечение родителей к помощи при заполнении разделов портфолио (особенно в 1 классе).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2.Разделы портфолио не нумеровать, а располагать в произвольном порядке (по желанию).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3.Результат работ датируется, чтобы можно было отследить динамику, соответствующая оценка всегда сравнивает текущую работу ребёнка с более ранней.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4.Портфолио не использовать для сравнения детей между собой!!!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5.Рекомендуется объяснять детям принципы достоверности самооценки (чтобы она не была завышена или занижена).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6.Просмотр портфолио педагогом, родителями и другими учениками разрешается только с ведома и согласия ученика, которому принадлежит портфолио.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7.Страницы портфолио должны быть красиво оформлены, ребёнок должен понимать важность внешнего вида документа.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8.Важно, чтобы на каждом этапе в процессе продвижения к намеченной цели был зафиксирован успех ученика, т.к. именно успех – наилучший стимул для дальнейшего развития.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9.В конце учебного года можно провести презентацию и определить победителя в номинациях «Самый оригинальный портфолио», «За самое лучшее оформление работ», «За многогранность и талант», «За трудолюбие».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Взаимодействие с родителями</w:t>
      </w:r>
    </w:p>
    <w:p w:rsidR="006708CC" w:rsidRPr="006708CC" w:rsidRDefault="006708CC" w:rsidP="006708CC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Большинство родителей, будучи уверенными, что портфолио обязательно поможет при поступлении в ВУЗ, очень кропотливо относятся к его заполнению, а некоторых в этом убеждают учителя, создавая мотивацию для создания портфолио их детей.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Очень важно сделать родителей своими союзниками в непростом деле сбора портфолио.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портфолио.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Важно научить наблюдать, замечать все новое и интересное и непременно фиксировать, записывать. С помощью портфолио родители видят своего ребенка со стороны, его желания, интересы.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Портфолио также может использоваться как дополнительный материал при изучении семьи — уклада ее жизни, интересов, традиций. Наблюдая за детьми и их родителями в процессе создания портфолио, педагоги отмечали, что подобные мероприятия способствуют налаживанию более теплых взаимоотношений в семье.</w:t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708CC">
        <w:rPr>
          <w:rFonts w:ascii="Arial" w:eastAsia="Times New Roman" w:hAnsi="Arial" w:cs="Arial"/>
          <w:sz w:val="21"/>
          <w:szCs w:val="21"/>
          <w:lang w:eastAsia="ru-RU"/>
        </w:rPr>
        <w:br/>
        <w:t>Одним из главных результатов работы над портфолио является то, что родители учатся наблюдать и замечать происходящие изменения, систематизировать их. Определенную помощь могут оказать памятки, вопросники, опираясь на которые родители смогут выделить особенно яркие и интересные моменты развития их ребенка.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Памятка для ученика по ведению портфолио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1. Начни свою работу с портфолио с рассказа о себе, своей семье, своих увлечениях.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2. Составление портфолио – это не гонка за всевозможными грамотами. Важен сам процесс участия, хотя высокий результат, конечно, радует.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3. Заполняй страницы портфолио аккуратно, прояви, где надо, фантазию и творческую выдумку, ведь твой портфолио должен отличаться от других.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4. Умей замечать свои даже маленькие успехи, радуйся им!</w:t>
      </w:r>
    </w:p>
    <w:p w:rsidR="006708CC" w:rsidRPr="006708CC" w:rsidRDefault="006708CC" w:rsidP="006708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708CC">
        <w:rPr>
          <w:rFonts w:ascii="Arial" w:eastAsia="Times New Roman" w:hAnsi="Arial" w:cs="Arial"/>
          <w:sz w:val="21"/>
          <w:szCs w:val="21"/>
          <w:lang w:eastAsia="ru-RU"/>
        </w:rPr>
        <w:t>5. Обращайся к заполнению портфолио в хорошем настроении!</w:t>
      </w:r>
    </w:p>
    <w:p w:rsidR="00DF2AF5" w:rsidRDefault="00DF2AF5"/>
    <w:sectPr w:rsidR="00DF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DA"/>
    <w:rsid w:val="006708CC"/>
    <w:rsid w:val="008404DA"/>
    <w:rsid w:val="00D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AD61-F840-4115-8821-D7773793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08CC"/>
    <w:rPr>
      <w:b/>
      <w:bCs/>
    </w:rPr>
  </w:style>
  <w:style w:type="paragraph" w:customStyle="1" w:styleId="text">
    <w:name w:val="text"/>
    <w:basedOn w:val="a"/>
    <w:rsid w:val="0067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2</cp:revision>
  <dcterms:created xsi:type="dcterms:W3CDTF">2018-12-04T09:41:00Z</dcterms:created>
  <dcterms:modified xsi:type="dcterms:W3CDTF">2018-12-04T09:41:00Z</dcterms:modified>
</cp:coreProperties>
</file>