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D0373" w:rsidRPr="000D3B2F" w:rsidRDefault="00A26512" w:rsidP="000D3B2F">
      <w:pPr>
        <w:tabs>
          <w:tab w:val="right" w:leader="dot" w:pos="9355"/>
        </w:tabs>
        <w:spacing w:line="360" w:lineRule="auto"/>
        <w:contextualSpacing/>
        <w:jc w:val="center"/>
        <w:rPr>
          <w:rFonts w:ascii="Times New Roman" w:hAnsi="Times New Roman" w:cs="Times New Roman"/>
          <w:b/>
        </w:rPr>
      </w:pPr>
      <w:r w:rsidRPr="000D3B2F">
        <w:rPr>
          <w:rFonts w:ascii="Times New Roman" w:hAnsi="Times New Roman" w:cs="Times New Roman"/>
          <w:b/>
        </w:rPr>
        <w:t>Вв</w:t>
      </w:r>
      <w:r w:rsidR="00BD0373" w:rsidRPr="000D3B2F">
        <w:rPr>
          <w:rFonts w:ascii="Times New Roman" w:hAnsi="Times New Roman" w:cs="Times New Roman"/>
          <w:b/>
        </w:rPr>
        <w:t>едение</w:t>
      </w:r>
    </w:p>
    <w:p w:rsidR="006E2165" w:rsidRPr="000D3B2F" w:rsidRDefault="00A26512" w:rsidP="000D3B2F">
      <w:pPr>
        <w:tabs>
          <w:tab w:val="right" w:leader="dot" w:pos="9355"/>
        </w:tabs>
        <w:spacing w:line="360" w:lineRule="auto"/>
        <w:contextualSpacing/>
        <w:rPr>
          <w:rFonts w:ascii="Times New Roman" w:hAnsi="Times New Roman" w:cs="Times New Roman"/>
          <w:b/>
        </w:rPr>
      </w:pPr>
      <w:r w:rsidRPr="000D3B2F">
        <w:rPr>
          <w:rFonts w:ascii="Times New Roman" w:hAnsi="Times New Roman" w:cs="Times New Roman"/>
          <w:b/>
        </w:rPr>
        <w:t>Актуальность.</w:t>
      </w:r>
      <w:r w:rsidR="00D71E13" w:rsidRPr="000D3B2F">
        <w:rPr>
          <w:rFonts w:ascii="Times New Roman" w:hAnsi="Times New Roman" w:cs="Times New Roman"/>
          <w:b/>
        </w:rPr>
        <w:t xml:space="preserve"> </w:t>
      </w:r>
      <w:r w:rsidR="005C670A" w:rsidRPr="000D3B2F">
        <w:rPr>
          <w:rStyle w:val="apple-converted-space"/>
          <w:rFonts w:ascii="Times New Roman" w:eastAsiaTheme="majorEastAsia" w:hAnsi="Times New Roman" w:cs="Times New Roman"/>
          <w:color w:val="000000"/>
          <w:shd w:val="clear" w:color="auto" w:fill="FFFFFF"/>
        </w:rPr>
        <w:t> </w:t>
      </w:r>
      <w:r w:rsidR="005C670A" w:rsidRPr="000D3B2F">
        <w:rPr>
          <w:rFonts w:ascii="Times New Roman" w:hAnsi="Times New Roman" w:cs="Times New Roman"/>
          <w:color w:val="000000"/>
          <w:shd w:val="clear" w:color="auto" w:fill="FFFFFF"/>
        </w:rPr>
        <w:t>Великие личности всегда привлекали внимание современников, потомков и, конечно же, историков. Одной из таких значимых фигур, существенно повлиявшей на ход исторических событий Древнего Рима, был Гай Юлий Цезарь. Однако зачастую о Юлии Цезаре вспоминают</w:t>
      </w:r>
      <w:r w:rsidR="00E04A05" w:rsidRPr="000D3B2F">
        <w:rPr>
          <w:rFonts w:ascii="Times New Roman" w:hAnsi="Times New Roman" w:cs="Times New Roman"/>
          <w:color w:val="000000"/>
          <w:shd w:val="clear" w:color="auto" w:fill="FFFFFF"/>
        </w:rPr>
        <w:t xml:space="preserve"> о </w:t>
      </w:r>
      <w:r w:rsidR="003E2773" w:rsidRPr="000D3B2F">
        <w:rPr>
          <w:rFonts w:ascii="Times New Roman" w:hAnsi="Times New Roman" w:cs="Times New Roman"/>
          <w:color w:val="000000"/>
          <w:shd w:val="clear" w:color="auto" w:fill="FFFFFF"/>
        </w:rPr>
        <w:t>заговоре,</w:t>
      </w:r>
      <w:r w:rsidR="005C670A" w:rsidRPr="000D3B2F">
        <w:rPr>
          <w:rFonts w:ascii="Times New Roman" w:hAnsi="Times New Roman" w:cs="Times New Roman"/>
          <w:color w:val="000000"/>
          <w:shd w:val="clear" w:color="auto" w:fill="FFFFFF"/>
        </w:rPr>
        <w:t xml:space="preserve"> произошедшего 15 марта 44 г. до н. э., возглавляемого Гаем </w:t>
      </w:r>
      <w:proofErr w:type="spellStart"/>
      <w:r w:rsidR="005C670A" w:rsidRPr="000D3B2F">
        <w:rPr>
          <w:rFonts w:ascii="Times New Roman" w:hAnsi="Times New Roman" w:cs="Times New Roman"/>
          <w:color w:val="000000"/>
          <w:shd w:val="clear" w:color="auto" w:fill="FFFFFF"/>
        </w:rPr>
        <w:t>Кассием</w:t>
      </w:r>
      <w:proofErr w:type="spellEnd"/>
      <w:r w:rsidR="005C670A" w:rsidRPr="000D3B2F">
        <w:rPr>
          <w:rFonts w:ascii="Times New Roman" w:hAnsi="Times New Roman" w:cs="Times New Roman"/>
          <w:color w:val="000000"/>
          <w:shd w:val="clear" w:color="auto" w:fill="FFFFFF"/>
        </w:rPr>
        <w:t xml:space="preserve"> </w:t>
      </w:r>
      <w:proofErr w:type="spellStart"/>
      <w:r w:rsidR="005C670A" w:rsidRPr="000D3B2F">
        <w:rPr>
          <w:rFonts w:ascii="Times New Roman" w:hAnsi="Times New Roman" w:cs="Times New Roman"/>
          <w:color w:val="000000"/>
          <w:shd w:val="clear" w:color="auto" w:fill="FFFFFF"/>
        </w:rPr>
        <w:t>Лонгином</w:t>
      </w:r>
      <w:proofErr w:type="spellEnd"/>
      <w:r w:rsidR="005C670A" w:rsidRPr="000D3B2F">
        <w:rPr>
          <w:rFonts w:ascii="Times New Roman" w:hAnsi="Times New Roman" w:cs="Times New Roman"/>
          <w:color w:val="000000"/>
          <w:shd w:val="clear" w:color="auto" w:fill="FFFFFF"/>
        </w:rPr>
        <w:t xml:space="preserve"> и Марком </w:t>
      </w:r>
      <w:proofErr w:type="spellStart"/>
      <w:r w:rsidR="005C670A" w:rsidRPr="000D3B2F">
        <w:rPr>
          <w:rFonts w:ascii="Times New Roman" w:hAnsi="Times New Roman" w:cs="Times New Roman"/>
          <w:color w:val="000000"/>
          <w:shd w:val="clear" w:color="auto" w:fill="FFFFFF"/>
        </w:rPr>
        <w:t>Юнием</w:t>
      </w:r>
      <w:proofErr w:type="spellEnd"/>
      <w:r w:rsidR="005C670A" w:rsidRPr="000D3B2F">
        <w:rPr>
          <w:rFonts w:ascii="Times New Roman" w:hAnsi="Times New Roman" w:cs="Times New Roman"/>
          <w:color w:val="000000"/>
          <w:shd w:val="clear" w:color="auto" w:fill="FFFFFF"/>
        </w:rPr>
        <w:t xml:space="preserve"> Брутом, и ставившего своей целью вернуть прежнюю власть сената. Среди ученых нет единого мнения о количестве заговорщиков</w:t>
      </w:r>
      <w:r w:rsidR="00E04A05" w:rsidRPr="000D3B2F">
        <w:rPr>
          <w:rFonts w:ascii="Times New Roman" w:hAnsi="Times New Roman" w:cs="Times New Roman"/>
          <w:color w:val="000000"/>
          <w:shd w:val="clear" w:color="auto" w:fill="FFFFFF"/>
        </w:rPr>
        <w:t>.</w:t>
      </w:r>
    </w:p>
    <w:p w:rsidR="0086445E" w:rsidRPr="000D3B2F" w:rsidRDefault="003E2773" w:rsidP="000D3B2F">
      <w:pPr>
        <w:spacing w:line="360" w:lineRule="auto"/>
        <w:ind w:firstLine="708"/>
        <w:rPr>
          <w:rFonts w:ascii="Times New Roman" w:hAnsi="Times New Roman" w:cs="Times New Roman"/>
          <w:color w:val="000000"/>
        </w:rPr>
      </w:pPr>
      <w:r w:rsidRPr="000D3B2F">
        <w:rPr>
          <w:rFonts w:ascii="Times New Roman" w:hAnsi="Times New Roman" w:cs="Times New Roman"/>
          <w:color w:val="000000"/>
          <w:shd w:val="clear" w:color="auto" w:fill="FFFFFF"/>
        </w:rPr>
        <w:t>Так к</w:t>
      </w:r>
      <w:r w:rsidR="005C670A" w:rsidRPr="000D3B2F">
        <w:rPr>
          <w:rFonts w:ascii="Times New Roman" w:hAnsi="Times New Roman" w:cs="Times New Roman"/>
          <w:color w:val="000000"/>
          <w:shd w:val="clear" w:color="auto" w:fill="FFFFFF"/>
        </w:rPr>
        <w:t>ем на самом деле был Брут: предател</w:t>
      </w:r>
      <w:r w:rsidRPr="000D3B2F">
        <w:rPr>
          <w:rFonts w:ascii="Times New Roman" w:hAnsi="Times New Roman" w:cs="Times New Roman"/>
          <w:color w:val="000000"/>
          <w:shd w:val="clear" w:color="auto" w:fill="FFFFFF"/>
        </w:rPr>
        <w:t>ем или защитником республики? И</w:t>
      </w:r>
      <w:r w:rsidR="005C670A" w:rsidRPr="000D3B2F">
        <w:rPr>
          <w:rFonts w:ascii="Times New Roman" w:hAnsi="Times New Roman" w:cs="Times New Roman"/>
          <w:color w:val="000000"/>
          <w:shd w:val="clear" w:color="auto" w:fill="FFFFFF"/>
        </w:rPr>
        <w:t xml:space="preserve"> что повлияло на сделанный им выбор? Эти и многие другие вопросы, несмотря на всю свою давность, продолжают интересовать ученых.</w:t>
      </w:r>
      <w:r w:rsidR="005C670A" w:rsidRPr="000D3B2F">
        <w:rPr>
          <w:rStyle w:val="apple-converted-space"/>
          <w:rFonts w:ascii="Times New Roman" w:eastAsiaTheme="majorEastAsia" w:hAnsi="Times New Roman" w:cs="Times New Roman"/>
          <w:color w:val="000000"/>
          <w:shd w:val="clear" w:color="auto" w:fill="FFFFFF"/>
        </w:rPr>
        <w:t> </w:t>
      </w:r>
    </w:p>
    <w:p w:rsidR="00E04A05" w:rsidRPr="000D3B2F" w:rsidRDefault="00A26512" w:rsidP="000D3B2F">
      <w:pPr>
        <w:spacing w:line="360" w:lineRule="auto"/>
        <w:ind w:firstLine="708"/>
        <w:rPr>
          <w:rFonts w:ascii="Times New Roman" w:hAnsi="Times New Roman" w:cs="Times New Roman"/>
        </w:rPr>
      </w:pPr>
      <w:r w:rsidRPr="000D3B2F">
        <w:rPr>
          <w:rFonts w:ascii="Times New Roman" w:hAnsi="Times New Roman" w:cs="Times New Roman"/>
        </w:rPr>
        <w:t xml:space="preserve">С этих позиций, полагаем, что </w:t>
      </w:r>
      <w:r w:rsidR="005F4667" w:rsidRPr="000D3B2F">
        <w:rPr>
          <w:rFonts w:ascii="Times New Roman" w:hAnsi="Times New Roman" w:cs="Times New Roman"/>
          <w:color w:val="000000"/>
          <w:shd w:val="clear" w:color="auto" w:fill="FFFFFF"/>
        </w:rPr>
        <w:t xml:space="preserve">сравнительный анализ источников </w:t>
      </w:r>
      <w:r w:rsidR="004D4D97" w:rsidRPr="000D3B2F">
        <w:rPr>
          <w:rFonts w:ascii="Times New Roman" w:hAnsi="Times New Roman" w:cs="Times New Roman"/>
          <w:color w:val="000000"/>
          <w:shd w:val="clear" w:color="auto" w:fill="FFFFFF"/>
        </w:rPr>
        <w:t xml:space="preserve">об убийстве Цезаря поможет нам </w:t>
      </w:r>
      <w:r w:rsidR="008D496F" w:rsidRPr="000D3B2F">
        <w:rPr>
          <w:rFonts w:ascii="Times New Roman" w:hAnsi="Times New Roman" w:cs="Times New Roman"/>
          <w:color w:val="000000"/>
          <w:shd w:val="clear" w:color="auto" w:fill="FFFFFF"/>
        </w:rPr>
        <w:t xml:space="preserve">реконструировать события Мартовских ид 44 г. до н.э. и </w:t>
      </w:r>
      <w:r w:rsidR="004D4D97" w:rsidRPr="000D3B2F">
        <w:rPr>
          <w:rFonts w:ascii="Times New Roman" w:hAnsi="Times New Roman" w:cs="Times New Roman"/>
          <w:color w:val="000000"/>
          <w:shd w:val="clear" w:color="auto" w:fill="FFFFFF"/>
        </w:rPr>
        <w:t>увидеть то, какими мотивами руководствовал</w:t>
      </w:r>
      <w:r w:rsidR="008D496F" w:rsidRPr="000D3B2F">
        <w:rPr>
          <w:rFonts w:ascii="Times New Roman" w:hAnsi="Times New Roman" w:cs="Times New Roman"/>
          <w:color w:val="000000"/>
          <w:shd w:val="clear" w:color="auto" w:fill="FFFFFF"/>
        </w:rPr>
        <w:t>и</w:t>
      </w:r>
      <w:r w:rsidR="004D4D97" w:rsidRPr="000D3B2F">
        <w:rPr>
          <w:rFonts w:ascii="Times New Roman" w:hAnsi="Times New Roman" w:cs="Times New Roman"/>
          <w:color w:val="000000"/>
          <w:shd w:val="clear" w:color="auto" w:fill="FFFFFF"/>
        </w:rPr>
        <w:t>с</w:t>
      </w:r>
      <w:r w:rsidR="008D496F" w:rsidRPr="000D3B2F">
        <w:rPr>
          <w:rFonts w:ascii="Times New Roman" w:hAnsi="Times New Roman" w:cs="Times New Roman"/>
          <w:color w:val="000000"/>
          <w:shd w:val="clear" w:color="auto" w:fill="FFFFFF"/>
        </w:rPr>
        <w:t>ь заговорщики</w:t>
      </w:r>
      <w:r w:rsidR="004D4D97" w:rsidRPr="000D3B2F">
        <w:rPr>
          <w:rFonts w:ascii="Times New Roman" w:hAnsi="Times New Roman" w:cs="Times New Roman"/>
          <w:color w:val="000000"/>
          <w:shd w:val="clear" w:color="auto" w:fill="FFFFFF"/>
        </w:rPr>
        <w:t>, идя на этот судьбоносный для Рима шаг</w:t>
      </w:r>
      <w:r w:rsidR="008D496F" w:rsidRPr="000D3B2F">
        <w:rPr>
          <w:rFonts w:ascii="Times New Roman" w:hAnsi="Times New Roman" w:cs="Times New Roman"/>
          <w:color w:val="000000"/>
          <w:shd w:val="clear" w:color="auto" w:fill="FFFFFF"/>
        </w:rPr>
        <w:t>, и кем на самом деле был Брут.</w:t>
      </w:r>
      <w:r w:rsidR="00BD0373" w:rsidRPr="000D3B2F">
        <w:rPr>
          <w:rFonts w:ascii="Times New Roman" w:hAnsi="Times New Roman" w:cs="Times New Roman"/>
          <w:color w:val="000000"/>
          <w:shd w:val="clear" w:color="auto" w:fill="FFFFFF"/>
        </w:rPr>
        <w:t xml:space="preserve"> </w:t>
      </w:r>
      <w:r w:rsidR="004D4D97" w:rsidRPr="000D3B2F">
        <w:rPr>
          <w:rFonts w:ascii="Times New Roman" w:hAnsi="Times New Roman" w:cs="Times New Roman"/>
        </w:rPr>
        <w:t>Тем более</w:t>
      </w:r>
      <w:r w:rsidR="000B0906" w:rsidRPr="000D3B2F">
        <w:rPr>
          <w:rFonts w:ascii="Times New Roman" w:hAnsi="Times New Roman" w:cs="Times New Roman"/>
        </w:rPr>
        <w:t>,</w:t>
      </w:r>
      <w:r w:rsidR="004D4D97" w:rsidRPr="000D3B2F">
        <w:rPr>
          <w:rFonts w:ascii="Times New Roman" w:hAnsi="Times New Roman" w:cs="Times New Roman"/>
        </w:rPr>
        <w:t xml:space="preserve"> что ранее в историографии не делалось попыток взглянуть на</w:t>
      </w:r>
      <w:r w:rsidR="00BD0373" w:rsidRPr="000D3B2F">
        <w:rPr>
          <w:rFonts w:ascii="Times New Roman" w:hAnsi="Times New Roman" w:cs="Times New Roman"/>
        </w:rPr>
        <w:t xml:space="preserve"> </w:t>
      </w:r>
      <w:r w:rsidR="00876E0A" w:rsidRPr="000D3B2F">
        <w:rPr>
          <w:rFonts w:ascii="Times New Roman" w:hAnsi="Times New Roman" w:cs="Times New Roman"/>
        </w:rPr>
        <w:t>убийство Цезаря</w:t>
      </w:r>
      <w:r w:rsidR="00BD0373" w:rsidRPr="000D3B2F">
        <w:rPr>
          <w:rFonts w:ascii="Times New Roman" w:hAnsi="Times New Roman" w:cs="Times New Roman"/>
        </w:rPr>
        <w:t xml:space="preserve"> </w:t>
      </w:r>
      <w:r w:rsidR="00F1246F" w:rsidRPr="000D3B2F">
        <w:rPr>
          <w:rFonts w:ascii="Times New Roman" w:hAnsi="Times New Roman" w:cs="Times New Roman"/>
        </w:rPr>
        <w:t>через анализ</w:t>
      </w:r>
      <w:r w:rsidR="004D4D97" w:rsidRPr="000D3B2F">
        <w:rPr>
          <w:rFonts w:ascii="Times New Roman" w:hAnsi="Times New Roman" w:cs="Times New Roman"/>
        </w:rPr>
        <w:t xml:space="preserve"> личност</w:t>
      </w:r>
      <w:r w:rsidR="00F1246F" w:rsidRPr="000D3B2F">
        <w:rPr>
          <w:rFonts w:ascii="Times New Roman" w:hAnsi="Times New Roman" w:cs="Times New Roman"/>
        </w:rPr>
        <w:t>и</w:t>
      </w:r>
      <w:r w:rsidR="00BD0373" w:rsidRPr="000D3B2F">
        <w:rPr>
          <w:rFonts w:ascii="Times New Roman" w:hAnsi="Times New Roman" w:cs="Times New Roman"/>
        </w:rPr>
        <w:t xml:space="preserve"> </w:t>
      </w:r>
      <w:r w:rsidR="008D496F" w:rsidRPr="000D3B2F">
        <w:rPr>
          <w:rFonts w:ascii="Times New Roman" w:hAnsi="Times New Roman" w:cs="Times New Roman"/>
        </w:rPr>
        <w:t>и деятельност</w:t>
      </w:r>
      <w:r w:rsidR="00F1246F" w:rsidRPr="000D3B2F">
        <w:rPr>
          <w:rFonts w:ascii="Times New Roman" w:hAnsi="Times New Roman" w:cs="Times New Roman"/>
        </w:rPr>
        <w:t xml:space="preserve">и главного заговорщика – </w:t>
      </w:r>
      <w:r w:rsidR="008D496F" w:rsidRPr="000D3B2F">
        <w:rPr>
          <w:rFonts w:ascii="Times New Roman" w:hAnsi="Times New Roman" w:cs="Times New Roman"/>
        </w:rPr>
        <w:t xml:space="preserve">Марка </w:t>
      </w:r>
      <w:proofErr w:type="spellStart"/>
      <w:r w:rsidR="008D496F" w:rsidRPr="000D3B2F">
        <w:rPr>
          <w:rFonts w:ascii="Times New Roman" w:hAnsi="Times New Roman" w:cs="Times New Roman"/>
        </w:rPr>
        <w:t>Юния</w:t>
      </w:r>
      <w:proofErr w:type="spellEnd"/>
      <w:r w:rsidR="00BD0373" w:rsidRPr="000D3B2F">
        <w:rPr>
          <w:rFonts w:ascii="Times New Roman" w:hAnsi="Times New Roman" w:cs="Times New Roman"/>
        </w:rPr>
        <w:t xml:space="preserve"> </w:t>
      </w:r>
      <w:r w:rsidR="00E81C0F" w:rsidRPr="000D3B2F">
        <w:rPr>
          <w:rFonts w:ascii="Times New Roman" w:hAnsi="Times New Roman" w:cs="Times New Roman"/>
        </w:rPr>
        <w:t>Брута</w:t>
      </w:r>
      <w:r w:rsidR="004D4D97" w:rsidRPr="000D3B2F">
        <w:rPr>
          <w:rFonts w:ascii="Times New Roman" w:hAnsi="Times New Roman" w:cs="Times New Roman"/>
        </w:rPr>
        <w:t>.</w:t>
      </w:r>
    </w:p>
    <w:p w:rsidR="00BD0373" w:rsidRPr="000D3B2F" w:rsidRDefault="00A26512" w:rsidP="000D3B2F">
      <w:pPr>
        <w:spacing w:line="360" w:lineRule="auto"/>
        <w:ind w:firstLine="709"/>
        <w:contextualSpacing/>
        <w:rPr>
          <w:rFonts w:ascii="Times New Roman" w:hAnsi="Times New Roman" w:cs="Times New Roman"/>
          <w:b/>
        </w:rPr>
      </w:pPr>
      <w:r w:rsidRPr="000D3B2F">
        <w:rPr>
          <w:rFonts w:ascii="Times New Roman" w:hAnsi="Times New Roman" w:cs="Times New Roman"/>
          <w:b/>
        </w:rPr>
        <w:t>Степень изученности.</w:t>
      </w:r>
      <w:r w:rsidR="00BD0373" w:rsidRPr="000D3B2F">
        <w:rPr>
          <w:rFonts w:ascii="Times New Roman" w:hAnsi="Times New Roman" w:cs="Times New Roman"/>
          <w:b/>
        </w:rPr>
        <w:t xml:space="preserve"> </w:t>
      </w:r>
    </w:p>
    <w:p w:rsidR="00BF019F" w:rsidRPr="000D3B2F" w:rsidRDefault="006B7814" w:rsidP="000D3B2F">
      <w:pPr>
        <w:spacing w:line="360" w:lineRule="auto"/>
        <w:ind w:firstLine="709"/>
        <w:contextualSpacing/>
        <w:rPr>
          <w:rFonts w:ascii="Times New Roman" w:hAnsi="Times New Roman" w:cs="Times New Roman"/>
          <w:color w:val="000000"/>
        </w:rPr>
      </w:pPr>
      <w:r w:rsidRPr="000D3B2F">
        <w:rPr>
          <w:rFonts w:ascii="Times New Roman" w:hAnsi="Times New Roman" w:cs="Times New Roman"/>
        </w:rPr>
        <w:t xml:space="preserve">Мнения историков разделились: кто-то считал Цезаря бесподобным гением, кто-то думал, что он не мог влиять на </w:t>
      </w:r>
      <w:r w:rsidR="005F4667" w:rsidRPr="000D3B2F">
        <w:rPr>
          <w:rFonts w:ascii="Times New Roman" w:hAnsi="Times New Roman" w:cs="Times New Roman"/>
        </w:rPr>
        <w:t xml:space="preserve">судьбу Рима, кто-то считал его </w:t>
      </w:r>
      <w:r w:rsidRPr="000D3B2F">
        <w:rPr>
          <w:rFonts w:ascii="Times New Roman" w:hAnsi="Times New Roman" w:cs="Times New Roman"/>
          <w:color w:val="000000"/>
        </w:rPr>
        <w:t>не созидателем, а разрушителем.</w:t>
      </w:r>
      <w:r w:rsidRPr="000D3B2F">
        <w:rPr>
          <w:rFonts w:ascii="Times New Roman" w:hAnsi="Times New Roman" w:cs="Times New Roman"/>
        </w:rPr>
        <w:t xml:space="preserve"> Больше всего апологий деятельности Цезаря издали в нацисткой Германии</w:t>
      </w:r>
      <w:r w:rsidRPr="000D3B2F">
        <w:rPr>
          <w:rFonts w:ascii="Times New Roman" w:hAnsi="Times New Roman" w:cs="Times New Roman"/>
          <w:color w:val="000000"/>
        </w:rPr>
        <w:t xml:space="preserve">, где он представлен гениальным авантюристом-неудачником. </w:t>
      </w:r>
    </w:p>
    <w:p w:rsidR="00A26512" w:rsidRPr="000D3B2F" w:rsidRDefault="000C1A5F"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Что касается литературы о Бруте, то здесь п</w:t>
      </w:r>
      <w:r w:rsidR="00A26512" w:rsidRPr="000D3B2F">
        <w:rPr>
          <w:rFonts w:ascii="Times New Roman" w:hAnsi="Times New Roman" w:cs="Times New Roman"/>
        </w:rPr>
        <w:t>ервую группу исследований предст</w:t>
      </w:r>
      <w:r w:rsidR="005F4667" w:rsidRPr="000D3B2F">
        <w:rPr>
          <w:rFonts w:ascii="Times New Roman" w:hAnsi="Times New Roman" w:cs="Times New Roman"/>
        </w:rPr>
        <w:t>авляют труды, предметом которых</w:t>
      </w:r>
      <w:r w:rsidR="00A26512" w:rsidRPr="000D3B2F">
        <w:rPr>
          <w:rFonts w:ascii="Times New Roman" w:hAnsi="Times New Roman" w:cs="Times New Roman"/>
        </w:rPr>
        <w:t xml:space="preserve"> непосредственно выступают</w:t>
      </w:r>
      <w:r w:rsidRPr="000D3B2F">
        <w:rPr>
          <w:rFonts w:ascii="Times New Roman" w:hAnsi="Times New Roman" w:cs="Times New Roman"/>
        </w:rPr>
        <w:t xml:space="preserve"> его</w:t>
      </w:r>
      <w:r w:rsidR="00BD0373" w:rsidRPr="000D3B2F">
        <w:rPr>
          <w:rFonts w:ascii="Times New Roman" w:hAnsi="Times New Roman" w:cs="Times New Roman"/>
        </w:rPr>
        <w:t xml:space="preserve"> </w:t>
      </w:r>
      <w:r w:rsidR="00A26512" w:rsidRPr="000D3B2F">
        <w:rPr>
          <w:rFonts w:ascii="Times New Roman" w:hAnsi="Times New Roman" w:cs="Times New Roman"/>
        </w:rPr>
        <w:t>личность и деятельность. В целом непосредственно посвященные Бруту работы характеризуются неоднозначным к нему отношением</w:t>
      </w:r>
      <w:r w:rsidR="00BD0373" w:rsidRPr="000D3B2F">
        <w:rPr>
          <w:rFonts w:ascii="Times New Roman" w:hAnsi="Times New Roman" w:cs="Times New Roman"/>
        </w:rPr>
        <w:t xml:space="preserve"> и отсутствием четкой позиции о</w:t>
      </w:r>
      <w:r w:rsidR="00A26512" w:rsidRPr="000D3B2F">
        <w:rPr>
          <w:rFonts w:ascii="Times New Roman" w:hAnsi="Times New Roman" w:cs="Times New Roman"/>
        </w:rPr>
        <w:t xml:space="preserve"> его </w:t>
      </w:r>
      <w:r w:rsidR="00BD0373" w:rsidRPr="000D3B2F">
        <w:rPr>
          <w:rFonts w:ascii="Times New Roman" w:hAnsi="Times New Roman" w:cs="Times New Roman"/>
        </w:rPr>
        <w:t xml:space="preserve">роли </w:t>
      </w:r>
      <w:r w:rsidR="00A26512" w:rsidRPr="000D3B2F">
        <w:rPr>
          <w:rFonts w:ascii="Times New Roman" w:hAnsi="Times New Roman" w:cs="Times New Roman"/>
        </w:rPr>
        <w:t>в истории Рима.</w:t>
      </w:r>
      <w:r w:rsidR="00BD0373" w:rsidRPr="000D3B2F">
        <w:rPr>
          <w:rFonts w:ascii="Times New Roman" w:hAnsi="Times New Roman" w:cs="Times New Roman"/>
        </w:rPr>
        <w:t xml:space="preserve"> </w:t>
      </w:r>
      <w:r w:rsidR="00A26512" w:rsidRPr="000D3B2F">
        <w:rPr>
          <w:rFonts w:ascii="Times New Roman" w:hAnsi="Times New Roman" w:cs="Times New Roman"/>
        </w:rPr>
        <w:t>Зачастую работы, относящиеся к этой групп</w:t>
      </w:r>
      <w:r w:rsidR="00AD6AAD" w:rsidRPr="000D3B2F">
        <w:rPr>
          <w:rFonts w:ascii="Times New Roman" w:hAnsi="Times New Roman" w:cs="Times New Roman"/>
        </w:rPr>
        <w:t>е, односторонни</w:t>
      </w:r>
      <w:r w:rsidR="005C670A" w:rsidRPr="000D3B2F">
        <w:rPr>
          <w:rFonts w:ascii="Times New Roman" w:hAnsi="Times New Roman" w:cs="Times New Roman"/>
        </w:rPr>
        <w:t>: либо идеализируют, либо, напротив, осуждают</w:t>
      </w:r>
      <w:r w:rsidR="00A26512" w:rsidRPr="000D3B2F">
        <w:rPr>
          <w:rFonts w:ascii="Times New Roman" w:hAnsi="Times New Roman" w:cs="Times New Roman"/>
        </w:rPr>
        <w:t xml:space="preserve">.  </w:t>
      </w:r>
    </w:p>
    <w:p w:rsidR="00A26512" w:rsidRPr="000D3B2F" w:rsidRDefault="00520534"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Г</w:t>
      </w:r>
      <w:r w:rsidR="00A26512" w:rsidRPr="000D3B2F">
        <w:rPr>
          <w:rFonts w:ascii="Times New Roman" w:hAnsi="Times New Roman" w:cs="Times New Roman"/>
        </w:rPr>
        <w:t xml:space="preserve">руппа историографических исследований – справочная литература, </w:t>
      </w:r>
      <w:r w:rsidR="00387460" w:rsidRPr="000D3B2F">
        <w:rPr>
          <w:rFonts w:ascii="Times New Roman" w:hAnsi="Times New Roman" w:cs="Times New Roman"/>
        </w:rPr>
        <w:t xml:space="preserve">о </w:t>
      </w:r>
      <w:r w:rsidR="005C501B" w:rsidRPr="000D3B2F">
        <w:rPr>
          <w:rFonts w:ascii="Times New Roman" w:hAnsi="Times New Roman" w:cs="Times New Roman"/>
        </w:rPr>
        <w:t>основных век</w:t>
      </w:r>
      <w:r w:rsidR="00A26512" w:rsidRPr="000D3B2F">
        <w:rPr>
          <w:rFonts w:ascii="Times New Roman" w:hAnsi="Times New Roman" w:cs="Times New Roman"/>
        </w:rPr>
        <w:t>ах жизни</w:t>
      </w:r>
      <w:r w:rsidR="00387460" w:rsidRPr="000D3B2F">
        <w:rPr>
          <w:rFonts w:ascii="Times New Roman" w:hAnsi="Times New Roman" w:cs="Times New Roman"/>
        </w:rPr>
        <w:t xml:space="preserve"> Брута и информации о его </w:t>
      </w:r>
      <w:r w:rsidR="00A26512" w:rsidRPr="000D3B2F">
        <w:rPr>
          <w:rFonts w:ascii="Times New Roman" w:hAnsi="Times New Roman" w:cs="Times New Roman"/>
        </w:rPr>
        <w:t xml:space="preserve">личности и характере. </w:t>
      </w:r>
      <w:r w:rsidR="00387460" w:rsidRPr="000D3B2F">
        <w:rPr>
          <w:rFonts w:ascii="Times New Roman" w:hAnsi="Times New Roman" w:cs="Times New Roman"/>
        </w:rPr>
        <w:t>Ц</w:t>
      </w:r>
      <w:r w:rsidR="00A26512" w:rsidRPr="000D3B2F">
        <w:rPr>
          <w:rFonts w:ascii="Times New Roman" w:hAnsi="Times New Roman" w:cs="Times New Roman"/>
        </w:rPr>
        <w:t>ель данных изданий – дать краткую,</w:t>
      </w:r>
      <w:r w:rsidR="00AD6AAD" w:rsidRPr="000D3B2F">
        <w:rPr>
          <w:rFonts w:ascii="Times New Roman" w:hAnsi="Times New Roman" w:cs="Times New Roman"/>
        </w:rPr>
        <w:t xml:space="preserve"> </w:t>
      </w:r>
      <w:r w:rsidR="00A26512" w:rsidRPr="000D3B2F">
        <w:rPr>
          <w:rFonts w:ascii="Times New Roman" w:hAnsi="Times New Roman" w:cs="Times New Roman"/>
        </w:rPr>
        <w:t>обобщенную</w:t>
      </w:r>
      <w:r w:rsidR="00AD6AAD" w:rsidRPr="000D3B2F">
        <w:rPr>
          <w:rFonts w:ascii="Times New Roman" w:hAnsi="Times New Roman" w:cs="Times New Roman"/>
        </w:rPr>
        <w:t xml:space="preserve"> </w:t>
      </w:r>
      <w:r w:rsidR="00A26512" w:rsidRPr="000D3B2F">
        <w:rPr>
          <w:rFonts w:ascii="Times New Roman" w:hAnsi="Times New Roman" w:cs="Times New Roman"/>
        </w:rPr>
        <w:t>и насыщенную отдельными фактами информацию об основных вехах жизни и деятельности той или иной исторической личности.</w:t>
      </w:r>
    </w:p>
    <w:p w:rsidR="00A26512" w:rsidRPr="000D3B2F" w:rsidRDefault="005C670A"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В целом, несмотря на</w:t>
      </w:r>
      <w:r w:rsidR="00AD6AAD" w:rsidRPr="000D3B2F">
        <w:rPr>
          <w:rFonts w:ascii="Times New Roman" w:hAnsi="Times New Roman" w:cs="Times New Roman"/>
        </w:rPr>
        <w:t xml:space="preserve"> значительное количество исследований</w:t>
      </w:r>
      <w:r w:rsidRPr="000D3B2F">
        <w:rPr>
          <w:rFonts w:ascii="Times New Roman" w:hAnsi="Times New Roman" w:cs="Times New Roman"/>
        </w:rPr>
        <w:t>, посвященн</w:t>
      </w:r>
      <w:r w:rsidR="00AD6AAD" w:rsidRPr="000D3B2F">
        <w:rPr>
          <w:rFonts w:ascii="Times New Roman" w:hAnsi="Times New Roman" w:cs="Times New Roman"/>
        </w:rPr>
        <w:t>ых</w:t>
      </w:r>
      <w:r w:rsidRPr="000D3B2F">
        <w:rPr>
          <w:rFonts w:ascii="Times New Roman" w:hAnsi="Times New Roman" w:cs="Times New Roman"/>
        </w:rPr>
        <w:t xml:space="preserve"> организации заговора в Мартовские иды 44 г. до н.э., некоторые вопросы о причинах участия Брута, оценка античными авторами убийства Цезаря не была полностью </w:t>
      </w:r>
      <w:r w:rsidRPr="000D3B2F">
        <w:rPr>
          <w:rFonts w:ascii="Times New Roman" w:hAnsi="Times New Roman" w:cs="Times New Roman"/>
        </w:rPr>
        <w:lastRenderedPageBreak/>
        <w:t xml:space="preserve">освещена. </w:t>
      </w:r>
    </w:p>
    <w:p w:rsidR="000D3B2F" w:rsidRPr="000D3B2F" w:rsidRDefault="000D3B2F" w:rsidP="000D3B2F">
      <w:pPr>
        <w:shd w:val="clear" w:color="auto" w:fill="FFFFFF"/>
        <w:spacing w:line="360" w:lineRule="auto"/>
        <w:ind w:firstLine="708"/>
        <w:rPr>
          <w:rFonts w:ascii="Times New Roman" w:hAnsi="Times New Roman" w:cs="Times New Roman"/>
          <w:b/>
        </w:rPr>
      </w:pPr>
      <w:r w:rsidRPr="000D3B2F">
        <w:rPr>
          <w:rFonts w:ascii="Times New Roman" w:hAnsi="Times New Roman" w:cs="Times New Roman"/>
          <w:b/>
        </w:rPr>
        <w:t xml:space="preserve">Гипотеза – </w:t>
      </w:r>
      <w:r w:rsidRPr="000D3B2F">
        <w:rPr>
          <w:rFonts w:ascii="Times New Roman" w:hAnsi="Times New Roman" w:cs="Times New Roman"/>
          <w:color w:val="000000"/>
          <w:shd w:val="clear" w:color="auto" w:fill="FFFFFF"/>
        </w:rPr>
        <w:t>Брут, приверженец идеалам Республики, не устоял под оказываемым на него давлением и стал участником заговора, искренне веря, что избавит свое отечество от тирана.</w:t>
      </w:r>
    </w:p>
    <w:p w:rsidR="000D3B2F" w:rsidRPr="000D3B2F" w:rsidRDefault="000D3B2F" w:rsidP="000D3B2F">
      <w:pPr>
        <w:shd w:val="clear" w:color="auto" w:fill="FFFFFF"/>
        <w:spacing w:line="360" w:lineRule="auto"/>
        <w:ind w:firstLine="708"/>
        <w:rPr>
          <w:rFonts w:ascii="Times New Roman" w:hAnsi="Times New Roman" w:cs="Times New Roman"/>
        </w:rPr>
      </w:pPr>
      <w:r w:rsidRPr="000D3B2F">
        <w:rPr>
          <w:rFonts w:ascii="Times New Roman" w:hAnsi="Times New Roman" w:cs="Times New Roman"/>
          <w:b/>
        </w:rPr>
        <w:t>Предмет исследования</w:t>
      </w:r>
      <w:r w:rsidRPr="000D3B2F">
        <w:rPr>
          <w:rFonts w:ascii="Times New Roman" w:hAnsi="Times New Roman" w:cs="Times New Roman"/>
        </w:rPr>
        <w:t xml:space="preserve"> –</w:t>
      </w:r>
      <w:r w:rsidRPr="000D3B2F">
        <w:rPr>
          <w:rFonts w:ascii="Times New Roman" w:hAnsi="Times New Roman" w:cs="Times New Roman"/>
          <w:color w:val="000000"/>
          <w:shd w:val="clear" w:color="auto" w:fill="FFFFFF"/>
        </w:rPr>
        <w:t xml:space="preserve"> римская литература </w:t>
      </w:r>
      <w:r w:rsidRPr="000D3B2F">
        <w:rPr>
          <w:rFonts w:ascii="Times New Roman" w:hAnsi="Times New Roman" w:cs="Times New Roman"/>
          <w:lang w:val="en-US"/>
        </w:rPr>
        <w:t>I</w:t>
      </w:r>
      <w:r w:rsidRPr="000D3B2F">
        <w:rPr>
          <w:rFonts w:ascii="Times New Roman" w:hAnsi="Times New Roman" w:cs="Times New Roman"/>
        </w:rPr>
        <w:t xml:space="preserve"> в. до н.э. -  </w:t>
      </w:r>
      <w:r w:rsidRPr="000D3B2F">
        <w:rPr>
          <w:rFonts w:ascii="Times New Roman" w:hAnsi="Times New Roman" w:cs="Times New Roman"/>
          <w:lang w:val="en-US"/>
        </w:rPr>
        <w:t>II</w:t>
      </w:r>
      <w:r w:rsidRPr="000D3B2F">
        <w:rPr>
          <w:rFonts w:ascii="Times New Roman" w:hAnsi="Times New Roman" w:cs="Times New Roman"/>
        </w:rPr>
        <w:t xml:space="preserve"> н.э. об участии М.Ю. Брута в убийстве Цезаря.</w:t>
      </w:r>
    </w:p>
    <w:p w:rsidR="000D3B2F" w:rsidRPr="000D3B2F" w:rsidRDefault="000D3B2F" w:rsidP="000D3B2F">
      <w:pPr>
        <w:shd w:val="clear" w:color="auto" w:fill="FFFFFF"/>
        <w:spacing w:line="360" w:lineRule="auto"/>
        <w:ind w:firstLine="708"/>
        <w:rPr>
          <w:rFonts w:ascii="Times New Roman" w:hAnsi="Times New Roman" w:cs="Times New Roman"/>
        </w:rPr>
      </w:pPr>
      <w:r w:rsidRPr="000D3B2F">
        <w:rPr>
          <w:rFonts w:ascii="Times New Roman" w:hAnsi="Times New Roman" w:cs="Times New Roman"/>
          <w:b/>
        </w:rPr>
        <w:t xml:space="preserve">Объект исследования – </w:t>
      </w:r>
      <w:r w:rsidRPr="000D3B2F">
        <w:rPr>
          <w:rFonts w:ascii="Times New Roman" w:hAnsi="Times New Roman" w:cs="Times New Roman"/>
        </w:rPr>
        <w:t xml:space="preserve">сравнительный анализ античных источников, как метод выявления отношения Марка Брута к участию заговора в Мартовские иды 44 г. до н.э. </w:t>
      </w:r>
    </w:p>
    <w:p w:rsidR="000D3B2F" w:rsidRPr="000D3B2F" w:rsidRDefault="000D3B2F" w:rsidP="000D3B2F">
      <w:pPr>
        <w:shd w:val="clear" w:color="auto" w:fill="FFFFFF"/>
        <w:spacing w:line="360" w:lineRule="auto"/>
        <w:ind w:firstLine="708"/>
        <w:rPr>
          <w:rFonts w:ascii="Times New Roman" w:hAnsi="Times New Roman" w:cs="Times New Roman"/>
        </w:rPr>
      </w:pPr>
      <w:r w:rsidRPr="000D3B2F">
        <w:rPr>
          <w:rFonts w:ascii="Times New Roman" w:hAnsi="Times New Roman" w:cs="Times New Roman"/>
          <w:b/>
        </w:rPr>
        <w:t xml:space="preserve">Цель данного исследования – </w:t>
      </w:r>
      <w:r w:rsidRPr="000D3B2F">
        <w:rPr>
          <w:rFonts w:ascii="Times New Roman" w:hAnsi="Times New Roman" w:cs="Times New Roman"/>
        </w:rPr>
        <w:t xml:space="preserve">выявить отношения римских авторов </w:t>
      </w:r>
      <w:r w:rsidRPr="000D3B2F">
        <w:rPr>
          <w:rFonts w:ascii="Times New Roman" w:hAnsi="Times New Roman" w:cs="Times New Roman"/>
          <w:lang w:val="en-US"/>
        </w:rPr>
        <w:t>I</w:t>
      </w:r>
      <w:r w:rsidRPr="000D3B2F">
        <w:rPr>
          <w:rFonts w:ascii="Times New Roman" w:hAnsi="Times New Roman" w:cs="Times New Roman"/>
        </w:rPr>
        <w:t xml:space="preserve"> в. до н.э. -  </w:t>
      </w:r>
      <w:r w:rsidRPr="000D3B2F">
        <w:rPr>
          <w:rFonts w:ascii="Times New Roman" w:hAnsi="Times New Roman" w:cs="Times New Roman"/>
          <w:lang w:val="en-US"/>
        </w:rPr>
        <w:t>II</w:t>
      </w:r>
      <w:r w:rsidRPr="000D3B2F">
        <w:rPr>
          <w:rFonts w:ascii="Times New Roman" w:hAnsi="Times New Roman" w:cs="Times New Roman"/>
        </w:rPr>
        <w:t xml:space="preserve"> н.э. к М.Ю. Бруту как к участнику заговора против Цезаря. </w:t>
      </w:r>
    </w:p>
    <w:p w:rsidR="00A26512" w:rsidRPr="000D3B2F" w:rsidRDefault="00A26512" w:rsidP="000D3B2F">
      <w:pPr>
        <w:spacing w:line="360" w:lineRule="auto"/>
        <w:ind w:firstLine="709"/>
        <w:rPr>
          <w:rFonts w:ascii="Times New Roman" w:hAnsi="Times New Roman" w:cs="Times New Roman"/>
          <w:b/>
        </w:rPr>
      </w:pPr>
      <w:r w:rsidRPr="000D3B2F">
        <w:rPr>
          <w:rFonts w:ascii="Times New Roman" w:hAnsi="Times New Roman" w:cs="Times New Roman"/>
          <w:b/>
        </w:rPr>
        <w:t>Задачи:</w:t>
      </w:r>
    </w:p>
    <w:p w:rsidR="00A26512" w:rsidRPr="000D3B2F" w:rsidRDefault="00224D03" w:rsidP="000D3B2F">
      <w:pPr>
        <w:pStyle w:val="a9"/>
        <w:numPr>
          <w:ilvl w:val="0"/>
          <w:numId w:val="9"/>
        </w:numPr>
        <w:spacing w:line="360" w:lineRule="auto"/>
        <w:jc w:val="both"/>
      </w:pPr>
      <w:r w:rsidRPr="000D3B2F">
        <w:t>О</w:t>
      </w:r>
      <w:r w:rsidR="00A26512" w:rsidRPr="000D3B2F">
        <w:t>характеризовать</w:t>
      </w:r>
      <w:r w:rsidRPr="000D3B2F">
        <w:t xml:space="preserve"> личность М.Ю. Брута, через его юность и окружение, с помощью римской литературы </w:t>
      </w:r>
      <w:r w:rsidRPr="000D3B2F">
        <w:rPr>
          <w:lang w:val="en-US"/>
        </w:rPr>
        <w:t>I</w:t>
      </w:r>
      <w:r w:rsidRPr="000D3B2F">
        <w:t xml:space="preserve"> в. до н.э. – </w:t>
      </w:r>
      <w:r w:rsidRPr="000D3B2F">
        <w:rPr>
          <w:lang w:val="en-US"/>
        </w:rPr>
        <w:t>II</w:t>
      </w:r>
      <w:r w:rsidRPr="000D3B2F">
        <w:t xml:space="preserve"> в. н.э.</w:t>
      </w:r>
      <w:r w:rsidR="00A26512" w:rsidRPr="000D3B2F">
        <w:t>;</w:t>
      </w:r>
    </w:p>
    <w:p w:rsidR="00D20381" w:rsidRPr="000D3B2F" w:rsidRDefault="00D20381" w:rsidP="000D3B2F">
      <w:pPr>
        <w:pStyle w:val="a9"/>
        <w:numPr>
          <w:ilvl w:val="0"/>
          <w:numId w:val="9"/>
        </w:numPr>
        <w:spacing w:line="360" w:lineRule="auto"/>
        <w:jc w:val="both"/>
      </w:pPr>
      <w:r w:rsidRPr="000D3B2F">
        <w:t xml:space="preserve">выявить представления римских писателей </w:t>
      </w:r>
      <w:r w:rsidRPr="000D3B2F">
        <w:rPr>
          <w:lang w:val="en-US"/>
        </w:rPr>
        <w:t>I</w:t>
      </w:r>
      <w:r w:rsidRPr="000D3B2F">
        <w:t xml:space="preserve"> в. до н.э. – </w:t>
      </w:r>
      <w:r w:rsidRPr="000D3B2F">
        <w:rPr>
          <w:lang w:val="en-US"/>
        </w:rPr>
        <w:t>II</w:t>
      </w:r>
      <w:r w:rsidRPr="000D3B2F">
        <w:t xml:space="preserve"> в.н.э. о роли Марка </w:t>
      </w:r>
      <w:proofErr w:type="spellStart"/>
      <w:r w:rsidR="005F4667" w:rsidRPr="000D3B2F">
        <w:t>Юния</w:t>
      </w:r>
      <w:proofErr w:type="spellEnd"/>
      <w:r w:rsidR="005F4667" w:rsidRPr="000D3B2F">
        <w:t xml:space="preserve"> Брута в заговоре против</w:t>
      </w:r>
      <w:r w:rsidRPr="000D3B2F">
        <w:t xml:space="preserve"> Гая Юлия Цезаря;</w:t>
      </w:r>
    </w:p>
    <w:p w:rsidR="00A26512" w:rsidRPr="000D3B2F" w:rsidRDefault="00A26512" w:rsidP="000D3B2F">
      <w:pPr>
        <w:shd w:val="clear" w:color="auto" w:fill="FFFFFF"/>
        <w:spacing w:line="360" w:lineRule="auto"/>
        <w:ind w:firstLine="360"/>
        <w:rPr>
          <w:rFonts w:ascii="Times New Roman" w:hAnsi="Times New Roman" w:cs="Times New Roman"/>
          <w:i/>
        </w:rPr>
      </w:pPr>
      <w:r w:rsidRPr="000D3B2F">
        <w:rPr>
          <w:rFonts w:ascii="Times New Roman" w:hAnsi="Times New Roman" w:cs="Times New Roman"/>
          <w:b/>
        </w:rPr>
        <w:t>Хронологически</w:t>
      </w:r>
      <w:r w:rsidR="00D20381" w:rsidRPr="000D3B2F">
        <w:rPr>
          <w:rFonts w:ascii="Times New Roman" w:hAnsi="Times New Roman" w:cs="Times New Roman"/>
          <w:b/>
        </w:rPr>
        <w:t>е рамк</w:t>
      </w:r>
      <w:r w:rsidR="003E251C" w:rsidRPr="000D3B2F">
        <w:rPr>
          <w:rFonts w:ascii="Times New Roman" w:hAnsi="Times New Roman" w:cs="Times New Roman"/>
          <w:b/>
        </w:rPr>
        <w:t xml:space="preserve">и </w:t>
      </w:r>
      <w:r w:rsidRPr="000D3B2F">
        <w:rPr>
          <w:rFonts w:ascii="Times New Roman" w:hAnsi="Times New Roman" w:cs="Times New Roman"/>
        </w:rPr>
        <w:t>исследования</w:t>
      </w:r>
      <w:r w:rsidR="003E251C" w:rsidRPr="000D3B2F">
        <w:rPr>
          <w:rFonts w:ascii="Times New Roman" w:hAnsi="Times New Roman" w:cs="Times New Roman"/>
        </w:rPr>
        <w:t xml:space="preserve"> </w:t>
      </w:r>
      <w:r w:rsidR="00D20381" w:rsidRPr="000D3B2F">
        <w:rPr>
          <w:rFonts w:ascii="Times New Roman" w:hAnsi="Times New Roman" w:cs="Times New Roman"/>
          <w:lang w:val="en-US"/>
        </w:rPr>
        <w:t>I</w:t>
      </w:r>
      <w:r w:rsidR="00D20381" w:rsidRPr="000D3B2F">
        <w:rPr>
          <w:rFonts w:ascii="Times New Roman" w:hAnsi="Times New Roman" w:cs="Times New Roman"/>
        </w:rPr>
        <w:t xml:space="preserve"> в. до н.э. – </w:t>
      </w:r>
      <w:r w:rsidR="00D20381" w:rsidRPr="000D3B2F">
        <w:rPr>
          <w:rFonts w:ascii="Times New Roman" w:hAnsi="Times New Roman" w:cs="Times New Roman"/>
          <w:lang w:val="en-US"/>
        </w:rPr>
        <w:t>II</w:t>
      </w:r>
      <w:r w:rsidR="00D20381" w:rsidRPr="000D3B2F">
        <w:rPr>
          <w:rFonts w:ascii="Times New Roman" w:hAnsi="Times New Roman" w:cs="Times New Roman"/>
        </w:rPr>
        <w:t xml:space="preserve"> в. н.э.  определяются наличием исто</w:t>
      </w:r>
      <w:r w:rsidR="00E81474" w:rsidRPr="000D3B2F">
        <w:rPr>
          <w:rFonts w:ascii="Times New Roman" w:hAnsi="Times New Roman" w:cs="Times New Roman"/>
        </w:rPr>
        <w:t>ч</w:t>
      </w:r>
      <w:r w:rsidR="00D20381" w:rsidRPr="000D3B2F">
        <w:rPr>
          <w:rFonts w:ascii="Times New Roman" w:hAnsi="Times New Roman" w:cs="Times New Roman"/>
        </w:rPr>
        <w:t>ников</w:t>
      </w:r>
      <w:r w:rsidR="005F4667" w:rsidRPr="000D3B2F">
        <w:rPr>
          <w:rFonts w:ascii="Times New Roman" w:hAnsi="Times New Roman" w:cs="Times New Roman"/>
        </w:rPr>
        <w:t xml:space="preserve"> о</w:t>
      </w:r>
      <w:r w:rsidR="007209AE" w:rsidRPr="000D3B2F">
        <w:rPr>
          <w:rFonts w:ascii="Times New Roman" w:hAnsi="Times New Roman" w:cs="Times New Roman"/>
        </w:rPr>
        <w:t xml:space="preserve"> событиях заговора и </w:t>
      </w:r>
      <w:r w:rsidR="003E251C" w:rsidRPr="000D3B2F">
        <w:rPr>
          <w:rFonts w:ascii="Times New Roman" w:hAnsi="Times New Roman" w:cs="Times New Roman"/>
        </w:rPr>
        <w:t xml:space="preserve">появления сведений о </w:t>
      </w:r>
      <w:r w:rsidR="007209AE" w:rsidRPr="000D3B2F">
        <w:rPr>
          <w:rFonts w:ascii="Times New Roman" w:hAnsi="Times New Roman" w:cs="Times New Roman"/>
        </w:rPr>
        <w:t>Марке Бруте</w:t>
      </w:r>
      <w:r w:rsidR="003E251C" w:rsidRPr="000D3B2F">
        <w:rPr>
          <w:rFonts w:ascii="Times New Roman" w:hAnsi="Times New Roman" w:cs="Times New Roman"/>
        </w:rPr>
        <w:t>.</w:t>
      </w:r>
    </w:p>
    <w:p w:rsidR="00E81474" w:rsidRPr="000D3B2F" w:rsidRDefault="00E81474" w:rsidP="000D3B2F">
      <w:pPr>
        <w:spacing w:line="360" w:lineRule="auto"/>
        <w:ind w:firstLine="709"/>
        <w:contextualSpacing/>
        <w:rPr>
          <w:rFonts w:ascii="Times New Roman" w:hAnsi="Times New Roman" w:cs="Times New Roman"/>
          <w:b/>
        </w:rPr>
      </w:pPr>
      <w:r w:rsidRPr="000D3B2F">
        <w:rPr>
          <w:rFonts w:ascii="Times New Roman" w:hAnsi="Times New Roman" w:cs="Times New Roman"/>
          <w:b/>
        </w:rPr>
        <w:t>Характеристика источников.</w:t>
      </w:r>
    </w:p>
    <w:p w:rsidR="00A26512" w:rsidRPr="000D3B2F" w:rsidRDefault="00A26512"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Все источники данно</w:t>
      </w:r>
      <w:r w:rsidR="005F4667" w:rsidRPr="000D3B2F">
        <w:rPr>
          <w:rFonts w:ascii="Times New Roman" w:hAnsi="Times New Roman" w:cs="Times New Roman"/>
        </w:rPr>
        <w:t xml:space="preserve">й научно-исследовательской работы </w:t>
      </w:r>
      <w:r w:rsidR="007209AE" w:rsidRPr="000D3B2F">
        <w:rPr>
          <w:rFonts w:ascii="Times New Roman" w:hAnsi="Times New Roman" w:cs="Times New Roman"/>
        </w:rPr>
        <w:t>мож</w:t>
      </w:r>
      <w:r w:rsidR="000D3B2F" w:rsidRPr="000D3B2F">
        <w:rPr>
          <w:rFonts w:ascii="Times New Roman" w:hAnsi="Times New Roman" w:cs="Times New Roman"/>
        </w:rPr>
        <w:t>но разделить на несколько групп:</w:t>
      </w:r>
      <w:r w:rsidR="007209AE" w:rsidRPr="000D3B2F">
        <w:rPr>
          <w:rFonts w:ascii="Times New Roman" w:hAnsi="Times New Roman" w:cs="Times New Roman"/>
        </w:rPr>
        <w:t xml:space="preserve"> </w:t>
      </w:r>
      <w:r w:rsidRPr="000D3B2F">
        <w:rPr>
          <w:rFonts w:ascii="Times New Roman" w:hAnsi="Times New Roman" w:cs="Times New Roman"/>
        </w:rPr>
        <w:t xml:space="preserve">представлена </w:t>
      </w:r>
      <w:r w:rsidR="00357A18" w:rsidRPr="000D3B2F">
        <w:rPr>
          <w:rFonts w:ascii="Times New Roman" w:hAnsi="Times New Roman" w:cs="Times New Roman"/>
        </w:rPr>
        <w:t>перепиской Цицерона с Аттиком</w:t>
      </w:r>
      <w:r w:rsidR="000D3B2F" w:rsidRPr="000D3B2F">
        <w:rPr>
          <w:rFonts w:ascii="Times New Roman" w:hAnsi="Times New Roman" w:cs="Times New Roman"/>
        </w:rPr>
        <w:t>, Брутом и их близкими друзьями; биография</w:t>
      </w:r>
      <w:r w:rsidR="007209AE" w:rsidRPr="000D3B2F">
        <w:rPr>
          <w:rFonts w:ascii="Times New Roman" w:hAnsi="Times New Roman" w:cs="Times New Roman"/>
        </w:rPr>
        <w:t xml:space="preserve"> Брута</w:t>
      </w:r>
      <w:r w:rsidR="00D2176B" w:rsidRPr="000D3B2F">
        <w:rPr>
          <w:rFonts w:ascii="Times New Roman" w:hAnsi="Times New Roman" w:cs="Times New Roman"/>
        </w:rPr>
        <w:t>, принадлежащих перу Плутарха и</w:t>
      </w:r>
      <w:r w:rsidRPr="000D3B2F">
        <w:rPr>
          <w:rFonts w:ascii="Times New Roman" w:hAnsi="Times New Roman" w:cs="Times New Roman"/>
        </w:rPr>
        <w:t xml:space="preserve"> </w:t>
      </w:r>
      <w:proofErr w:type="spellStart"/>
      <w:r w:rsidRPr="000D3B2F">
        <w:rPr>
          <w:rFonts w:ascii="Times New Roman" w:hAnsi="Times New Roman" w:cs="Times New Roman"/>
        </w:rPr>
        <w:t>Светония</w:t>
      </w:r>
      <w:proofErr w:type="spellEnd"/>
      <w:r w:rsidRPr="000D3B2F">
        <w:rPr>
          <w:rFonts w:ascii="Times New Roman" w:hAnsi="Times New Roman" w:cs="Times New Roman"/>
        </w:rPr>
        <w:t xml:space="preserve">. В данных трудах есть множество подробных фактов о частной жизни </w:t>
      </w:r>
      <w:r w:rsidR="007209AE" w:rsidRPr="000D3B2F">
        <w:rPr>
          <w:rFonts w:ascii="Times New Roman" w:hAnsi="Times New Roman" w:cs="Times New Roman"/>
        </w:rPr>
        <w:t>государственных деятелях</w:t>
      </w:r>
      <w:r w:rsidRPr="000D3B2F">
        <w:rPr>
          <w:rFonts w:ascii="Times New Roman" w:hAnsi="Times New Roman" w:cs="Times New Roman"/>
        </w:rPr>
        <w:t xml:space="preserve">, </w:t>
      </w:r>
      <w:r w:rsidR="007209AE" w:rsidRPr="000D3B2F">
        <w:rPr>
          <w:rFonts w:ascii="Times New Roman" w:hAnsi="Times New Roman" w:cs="Times New Roman"/>
        </w:rPr>
        <w:t>а также их</w:t>
      </w:r>
      <w:r w:rsidRPr="000D3B2F">
        <w:rPr>
          <w:rFonts w:ascii="Times New Roman" w:hAnsi="Times New Roman" w:cs="Times New Roman"/>
        </w:rPr>
        <w:t xml:space="preserve"> взаимоотношениях, личностных ка</w:t>
      </w:r>
      <w:r w:rsidR="000D3B2F" w:rsidRPr="000D3B2F">
        <w:rPr>
          <w:rFonts w:ascii="Times New Roman" w:hAnsi="Times New Roman" w:cs="Times New Roman"/>
        </w:rPr>
        <w:t xml:space="preserve">чествах и внутренних ценностях; </w:t>
      </w:r>
      <w:r w:rsidRPr="000D3B2F">
        <w:rPr>
          <w:rFonts w:ascii="Times New Roman" w:hAnsi="Times New Roman" w:cs="Times New Roman"/>
        </w:rPr>
        <w:t>работы</w:t>
      </w:r>
      <w:r w:rsidR="00387460" w:rsidRPr="000D3B2F">
        <w:rPr>
          <w:rFonts w:ascii="Times New Roman" w:hAnsi="Times New Roman" w:cs="Times New Roman"/>
        </w:rPr>
        <w:t xml:space="preserve"> </w:t>
      </w:r>
      <w:proofErr w:type="spellStart"/>
      <w:r w:rsidRPr="000D3B2F">
        <w:rPr>
          <w:rFonts w:ascii="Times New Roman" w:hAnsi="Times New Roman" w:cs="Times New Roman"/>
        </w:rPr>
        <w:t>Аппиана</w:t>
      </w:r>
      <w:proofErr w:type="spellEnd"/>
      <w:r w:rsidRPr="000D3B2F">
        <w:rPr>
          <w:rFonts w:ascii="Times New Roman" w:hAnsi="Times New Roman" w:cs="Times New Roman"/>
        </w:rPr>
        <w:t xml:space="preserve">, </w:t>
      </w:r>
      <w:proofErr w:type="spellStart"/>
      <w:r w:rsidRPr="000D3B2F">
        <w:rPr>
          <w:rFonts w:ascii="Times New Roman" w:hAnsi="Times New Roman" w:cs="Times New Roman"/>
        </w:rPr>
        <w:t>Диона</w:t>
      </w:r>
      <w:proofErr w:type="spellEnd"/>
      <w:r w:rsidRPr="000D3B2F">
        <w:rPr>
          <w:rFonts w:ascii="Times New Roman" w:hAnsi="Times New Roman" w:cs="Times New Roman"/>
        </w:rPr>
        <w:t xml:space="preserve"> Кассия. </w:t>
      </w:r>
      <w:r w:rsidR="00387460" w:rsidRPr="000D3B2F">
        <w:rPr>
          <w:rFonts w:ascii="Times New Roman" w:hAnsi="Times New Roman" w:cs="Times New Roman"/>
        </w:rPr>
        <w:t>В</w:t>
      </w:r>
      <w:r w:rsidR="007209AE" w:rsidRPr="000D3B2F">
        <w:rPr>
          <w:rFonts w:ascii="Times New Roman" w:hAnsi="Times New Roman" w:cs="Times New Roman"/>
        </w:rPr>
        <w:t xml:space="preserve"> ней</w:t>
      </w:r>
      <w:r w:rsidRPr="000D3B2F">
        <w:rPr>
          <w:rFonts w:ascii="Times New Roman" w:hAnsi="Times New Roman" w:cs="Times New Roman"/>
        </w:rPr>
        <w:t xml:space="preserve"> содержит</w:t>
      </w:r>
      <w:r w:rsidR="007209AE" w:rsidRPr="000D3B2F">
        <w:rPr>
          <w:rFonts w:ascii="Times New Roman" w:hAnsi="Times New Roman" w:cs="Times New Roman"/>
        </w:rPr>
        <w:t>ся</w:t>
      </w:r>
      <w:r w:rsidRPr="000D3B2F">
        <w:rPr>
          <w:rFonts w:ascii="Times New Roman" w:hAnsi="Times New Roman" w:cs="Times New Roman"/>
        </w:rPr>
        <w:t xml:space="preserve"> информаци</w:t>
      </w:r>
      <w:r w:rsidR="007209AE" w:rsidRPr="000D3B2F">
        <w:rPr>
          <w:rFonts w:ascii="Times New Roman" w:hAnsi="Times New Roman" w:cs="Times New Roman"/>
        </w:rPr>
        <w:t>я</w:t>
      </w:r>
      <w:r w:rsidR="00E81474" w:rsidRPr="000D3B2F">
        <w:rPr>
          <w:rFonts w:ascii="Times New Roman" w:hAnsi="Times New Roman" w:cs="Times New Roman"/>
        </w:rPr>
        <w:t xml:space="preserve"> </w:t>
      </w:r>
      <w:r w:rsidR="007209AE" w:rsidRPr="000D3B2F">
        <w:rPr>
          <w:rFonts w:ascii="Times New Roman" w:hAnsi="Times New Roman" w:cs="Times New Roman"/>
        </w:rPr>
        <w:t>политического характера, позволяющая</w:t>
      </w:r>
      <w:r w:rsidRPr="000D3B2F">
        <w:rPr>
          <w:rFonts w:ascii="Times New Roman" w:hAnsi="Times New Roman" w:cs="Times New Roman"/>
        </w:rPr>
        <w:t xml:space="preserve"> определить противоречия в общественно-политической жизни Рима переходного периода.</w:t>
      </w:r>
    </w:p>
    <w:p w:rsidR="00A26512" w:rsidRPr="000D3B2F" w:rsidRDefault="00A26512" w:rsidP="000D3B2F">
      <w:pPr>
        <w:spacing w:line="360" w:lineRule="auto"/>
        <w:ind w:firstLine="708"/>
        <w:contextualSpacing/>
        <w:rPr>
          <w:rFonts w:ascii="Times New Roman" w:hAnsi="Times New Roman" w:cs="Times New Roman"/>
          <w:color w:val="000000"/>
          <w:spacing w:val="-2"/>
        </w:rPr>
      </w:pPr>
      <w:r w:rsidRPr="000D3B2F">
        <w:rPr>
          <w:rFonts w:ascii="Times New Roman" w:hAnsi="Times New Roman" w:cs="Times New Roman"/>
          <w:b/>
          <w:color w:val="000000"/>
          <w:spacing w:val="-2"/>
        </w:rPr>
        <w:t>М</w:t>
      </w:r>
      <w:r w:rsidRPr="000D3B2F">
        <w:rPr>
          <w:rFonts w:ascii="Times New Roman" w:hAnsi="Times New Roman" w:cs="Times New Roman"/>
          <w:b/>
          <w:bCs/>
          <w:color w:val="000000"/>
          <w:spacing w:val="-2"/>
        </w:rPr>
        <w:t xml:space="preserve">етодология </w:t>
      </w:r>
      <w:r w:rsidRPr="000D3B2F">
        <w:rPr>
          <w:rFonts w:ascii="Times New Roman" w:hAnsi="Times New Roman" w:cs="Times New Roman"/>
          <w:color w:val="000000"/>
          <w:spacing w:val="-2"/>
        </w:rPr>
        <w:t>исследования базируется на основе принц</w:t>
      </w:r>
      <w:r w:rsidR="00224D03" w:rsidRPr="000D3B2F">
        <w:rPr>
          <w:rFonts w:ascii="Times New Roman" w:hAnsi="Times New Roman" w:cs="Times New Roman"/>
          <w:color w:val="000000"/>
          <w:spacing w:val="-2"/>
        </w:rPr>
        <w:t>ипа историзма, согласно которого</w:t>
      </w:r>
      <w:r w:rsidRPr="000D3B2F">
        <w:rPr>
          <w:rFonts w:ascii="Times New Roman" w:hAnsi="Times New Roman" w:cs="Times New Roman"/>
          <w:color w:val="000000"/>
          <w:spacing w:val="-2"/>
        </w:rPr>
        <w:t xml:space="preserve"> </w:t>
      </w:r>
      <w:r w:rsidR="005F4667" w:rsidRPr="000D3B2F">
        <w:rPr>
          <w:rFonts w:ascii="Times New Roman" w:hAnsi="Times New Roman" w:cs="Times New Roman"/>
          <w:color w:val="000000"/>
          <w:spacing w:val="-2"/>
        </w:rPr>
        <w:t>будет рассматриваться</w:t>
      </w:r>
      <w:r w:rsidRPr="000D3B2F">
        <w:rPr>
          <w:rFonts w:ascii="Times New Roman" w:hAnsi="Times New Roman" w:cs="Times New Roman"/>
          <w:color w:val="000000"/>
          <w:spacing w:val="-2"/>
        </w:rPr>
        <w:t xml:space="preserve"> </w:t>
      </w:r>
      <w:r w:rsidR="00751D22" w:rsidRPr="000D3B2F">
        <w:rPr>
          <w:rFonts w:ascii="Times New Roman" w:hAnsi="Times New Roman" w:cs="Times New Roman"/>
          <w:color w:val="000000"/>
          <w:shd w:val="clear" w:color="auto" w:fill="FFFFFF"/>
        </w:rPr>
        <w:t>римск</w:t>
      </w:r>
      <w:r w:rsidR="005F4667" w:rsidRPr="000D3B2F">
        <w:rPr>
          <w:rFonts w:ascii="Times New Roman" w:hAnsi="Times New Roman" w:cs="Times New Roman"/>
          <w:color w:val="000000"/>
          <w:shd w:val="clear" w:color="auto" w:fill="FFFFFF"/>
        </w:rPr>
        <w:t xml:space="preserve">ая </w:t>
      </w:r>
      <w:r w:rsidR="00751D22" w:rsidRPr="000D3B2F">
        <w:rPr>
          <w:rFonts w:ascii="Times New Roman" w:hAnsi="Times New Roman" w:cs="Times New Roman"/>
          <w:color w:val="000000"/>
          <w:shd w:val="clear" w:color="auto" w:fill="FFFFFF"/>
        </w:rPr>
        <w:t>литератур</w:t>
      </w:r>
      <w:r w:rsidR="005F4667" w:rsidRPr="000D3B2F">
        <w:rPr>
          <w:rFonts w:ascii="Times New Roman" w:hAnsi="Times New Roman" w:cs="Times New Roman"/>
          <w:color w:val="000000"/>
          <w:shd w:val="clear" w:color="auto" w:fill="FFFFFF"/>
        </w:rPr>
        <w:t>а</w:t>
      </w:r>
      <w:r w:rsidR="00E81474" w:rsidRPr="000D3B2F">
        <w:rPr>
          <w:rFonts w:ascii="Times New Roman" w:hAnsi="Times New Roman" w:cs="Times New Roman"/>
          <w:color w:val="000000"/>
          <w:shd w:val="clear" w:color="auto" w:fill="FFFFFF"/>
        </w:rPr>
        <w:t xml:space="preserve"> </w:t>
      </w:r>
      <w:r w:rsidR="00751D22" w:rsidRPr="000D3B2F">
        <w:rPr>
          <w:rFonts w:ascii="Times New Roman" w:hAnsi="Times New Roman" w:cs="Times New Roman"/>
          <w:color w:val="000000"/>
          <w:shd w:val="clear" w:color="auto" w:fill="FFFFFF"/>
          <w:lang w:val="en-US"/>
        </w:rPr>
        <w:t>I</w:t>
      </w:r>
      <w:r w:rsidR="00751D22" w:rsidRPr="000D3B2F">
        <w:rPr>
          <w:rFonts w:ascii="Times New Roman" w:hAnsi="Times New Roman" w:cs="Times New Roman"/>
          <w:color w:val="000000"/>
          <w:shd w:val="clear" w:color="auto" w:fill="FFFFFF"/>
        </w:rPr>
        <w:t xml:space="preserve"> в. до н.э. – </w:t>
      </w:r>
      <w:r w:rsidR="00751D22" w:rsidRPr="000D3B2F">
        <w:rPr>
          <w:rFonts w:ascii="Times New Roman" w:hAnsi="Times New Roman" w:cs="Times New Roman"/>
          <w:color w:val="000000"/>
          <w:shd w:val="clear" w:color="auto" w:fill="FFFFFF"/>
          <w:lang w:val="en-US"/>
        </w:rPr>
        <w:t>II</w:t>
      </w:r>
      <w:r w:rsidR="00751D22" w:rsidRPr="000D3B2F">
        <w:rPr>
          <w:rFonts w:ascii="Times New Roman" w:hAnsi="Times New Roman" w:cs="Times New Roman"/>
          <w:color w:val="000000"/>
          <w:shd w:val="clear" w:color="auto" w:fill="FFFFFF"/>
        </w:rPr>
        <w:t xml:space="preserve"> в. н.э. об убийстве Цезаря</w:t>
      </w:r>
      <w:r w:rsidR="005F4667" w:rsidRPr="000D3B2F">
        <w:rPr>
          <w:rFonts w:ascii="Times New Roman" w:hAnsi="Times New Roman" w:cs="Times New Roman"/>
          <w:color w:val="000000"/>
          <w:spacing w:val="-2"/>
        </w:rPr>
        <w:t>, позволяющая</w:t>
      </w:r>
      <w:r w:rsidRPr="000D3B2F">
        <w:rPr>
          <w:rFonts w:ascii="Times New Roman" w:hAnsi="Times New Roman" w:cs="Times New Roman"/>
          <w:color w:val="000000"/>
          <w:spacing w:val="-2"/>
        </w:rPr>
        <w:t xml:space="preserve"> </w:t>
      </w:r>
      <w:r w:rsidR="00751D22" w:rsidRPr="000D3B2F">
        <w:rPr>
          <w:rFonts w:ascii="Times New Roman" w:hAnsi="Times New Roman" w:cs="Times New Roman"/>
          <w:color w:val="000000"/>
          <w:spacing w:val="-2"/>
        </w:rPr>
        <w:t>произвести анализ</w:t>
      </w:r>
      <w:r w:rsidRPr="000D3B2F">
        <w:rPr>
          <w:rFonts w:ascii="Times New Roman" w:hAnsi="Times New Roman" w:cs="Times New Roman"/>
          <w:color w:val="000000"/>
          <w:spacing w:val="-2"/>
        </w:rPr>
        <w:t xml:space="preserve"> </w:t>
      </w:r>
      <w:r w:rsidRPr="000D3B2F">
        <w:rPr>
          <w:rFonts w:ascii="Times New Roman" w:hAnsi="Times New Roman" w:cs="Times New Roman"/>
          <w:color w:val="000000"/>
          <w:shd w:val="clear" w:color="auto" w:fill="FFFFFF"/>
        </w:rPr>
        <w:t>имеющихся сущностей и отношений.</w:t>
      </w:r>
    </w:p>
    <w:p w:rsidR="004D23E7" w:rsidRPr="000D3B2F" w:rsidRDefault="00A26512" w:rsidP="000D3B2F">
      <w:pPr>
        <w:spacing w:line="360" w:lineRule="auto"/>
        <w:ind w:firstLine="708"/>
        <w:rPr>
          <w:rFonts w:ascii="Times New Roman" w:hAnsi="Times New Roman" w:cs="Times New Roman"/>
          <w:bCs/>
          <w:color w:val="000000"/>
          <w:spacing w:val="-2"/>
        </w:rPr>
      </w:pPr>
      <w:r w:rsidRPr="000D3B2F">
        <w:rPr>
          <w:rFonts w:ascii="Times New Roman" w:hAnsi="Times New Roman" w:cs="Times New Roman"/>
          <w:bCs/>
          <w:color w:val="000000"/>
          <w:spacing w:val="-2"/>
        </w:rPr>
        <w:t>Для</w:t>
      </w:r>
      <w:r w:rsidR="00E81474" w:rsidRPr="000D3B2F">
        <w:rPr>
          <w:rFonts w:ascii="Times New Roman" w:hAnsi="Times New Roman" w:cs="Times New Roman"/>
          <w:bCs/>
          <w:color w:val="000000"/>
          <w:spacing w:val="-2"/>
        </w:rPr>
        <w:t xml:space="preserve"> </w:t>
      </w:r>
      <w:r w:rsidRPr="000D3B2F">
        <w:rPr>
          <w:rFonts w:ascii="Times New Roman" w:hAnsi="Times New Roman" w:cs="Times New Roman"/>
          <w:bCs/>
          <w:color w:val="000000"/>
          <w:spacing w:val="-2"/>
        </w:rPr>
        <w:t>решения поставленных задач будут использоваться</w:t>
      </w:r>
      <w:r w:rsidR="00E81474" w:rsidRPr="000D3B2F">
        <w:rPr>
          <w:rFonts w:ascii="Times New Roman" w:hAnsi="Times New Roman" w:cs="Times New Roman"/>
          <w:bCs/>
          <w:color w:val="000000"/>
          <w:spacing w:val="-2"/>
        </w:rPr>
        <w:t xml:space="preserve"> </w:t>
      </w:r>
      <w:r w:rsidRPr="000D3B2F">
        <w:rPr>
          <w:rFonts w:ascii="Times New Roman" w:hAnsi="Times New Roman" w:cs="Times New Roman"/>
          <w:color w:val="000000"/>
          <w:spacing w:val="-2"/>
        </w:rPr>
        <w:t>о</w:t>
      </w:r>
      <w:r w:rsidR="009F764D" w:rsidRPr="000D3B2F">
        <w:rPr>
          <w:rFonts w:ascii="Times New Roman" w:hAnsi="Times New Roman" w:cs="Times New Roman"/>
          <w:color w:val="000000"/>
          <w:spacing w:val="-2"/>
        </w:rPr>
        <w:t>б</w:t>
      </w:r>
      <w:r w:rsidRPr="000D3B2F">
        <w:rPr>
          <w:rFonts w:ascii="Times New Roman" w:hAnsi="Times New Roman" w:cs="Times New Roman"/>
          <w:color w:val="000000"/>
          <w:spacing w:val="-2"/>
        </w:rPr>
        <w:t>щеисторические</w:t>
      </w:r>
      <w:r w:rsidRPr="000D3B2F">
        <w:rPr>
          <w:rFonts w:ascii="Times New Roman" w:hAnsi="Times New Roman" w:cs="Times New Roman"/>
          <w:b/>
          <w:bCs/>
          <w:color w:val="000000"/>
          <w:spacing w:val="-2"/>
        </w:rPr>
        <w:t xml:space="preserve"> методы исследования</w:t>
      </w:r>
      <w:r w:rsidRPr="000D3B2F">
        <w:rPr>
          <w:rFonts w:ascii="Times New Roman" w:hAnsi="Times New Roman" w:cs="Times New Roman"/>
          <w:color w:val="000000"/>
          <w:spacing w:val="-2"/>
        </w:rPr>
        <w:t>:</w:t>
      </w:r>
      <w:r w:rsidR="00E81474" w:rsidRPr="000D3B2F">
        <w:rPr>
          <w:rFonts w:ascii="Times New Roman" w:hAnsi="Times New Roman" w:cs="Times New Roman"/>
          <w:color w:val="000000"/>
          <w:spacing w:val="-2"/>
        </w:rPr>
        <w:t xml:space="preserve"> </w:t>
      </w:r>
      <w:r w:rsidRPr="000D3B2F">
        <w:rPr>
          <w:rFonts w:ascii="Times New Roman" w:hAnsi="Times New Roman" w:cs="Times New Roman"/>
          <w:color w:val="000000"/>
          <w:spacing w:val="-2"/>
        </w:rPr>
        <w:t>проблемно-хронологический,</w:t>
      </w:r>
      <w:r w:rsidR="00E81474" w:rsidRPr="000D3B2F">
        <w:rPr>
          <w:rFonts w:ascii="Times New Roman" w:hAnsi="Times New Roman" w:cs="Times New Roman"/>
          <w:color w:val="000000"/>
          <w:spacing w:val="-2"/>
        </w:rPr>
        <w:t xml:space="preserve"> </w:t>
      </w:r>
      <w:r w:rsidRPr="000D3B2F">
        <w:rPr>
          <w:rFonts w:ascii="Times New Roman" w:hAnsi="Times New Roman" w:cs="Times New Roman"/>
          <w:color w:val="000000"/>
          <w:spacing w:val="-2"/>
        </w:rPr>
        <w:t>предполагающий рассмотрение проблем в исторической последовательности;</w:t>
      </w:r>
      <w:r w:rsidR="00E81474" w:rsidRPr="000D3B2F">
        <w:rPr>
          <w:rFonts w:ascii="Times New Roman" w:hAnsi="Times New Roman" w:cs="Times New Roman"/>
          <w:color w:val="000000"/>
          <w:spacing w:val="-2"/>
        </w:rPr>
        <w:t xml:space="preserve"> </w:t>
      </w:r>
      <w:r w:rsidRPr="000D3B2F">
        <w:rPr>
          <w:rFonts w:ascii="Times New Roman" w:hAnsi="Times New Roman" w:cs="Times New Roman"/>
          <w:bCs/>
          <w:color w:val="000000"/>
          <w:spacing w:val="-2"/>
        </w:rPr>
        <w:t xml:space="preserve">историко-сравнительный, позволяющий выделить общее и отличное, </w:t>
      </w:r>
      <w:r w:rsidR="004D23E7" w:rsidRPr="000D3B2F">
        <w:rPr>
          <w:rFonts w:ascii="Times New Roman" w:hAnsi="Times New Roman" w:cs="Times New Roman"/>
          <w:bCs/>
          <w:color w:val="000000"/>
          <w:spacing w:val="-2"/>
        </w:rPr>
        <w:t xml:space="preserve">чтобы </w:t>
      </w:r>
      <w:r w:rsidRPr="000D3B2F">
        <w:rPr>
          <w:rFonts w:ascii="Times New Roman" w:hAnsi="Times New Roman" w:cs="Times New Roman"/>
          <w:bCs/>
          <w:color w:val="000000"/>
          <w:spacing w:val="-2"/>
        </w:rPr>
        <w:t>произвести классификацию источников и работ по группам.</w:t>
      </w:r>
    </w:p>
    <w:p w:rsidR="000D3B2F" w:rsidRPr="000D3B2F" w:rsidRDefault="000D3B2F" w:rsidP="000D3B2F">
      <w:pPr>
        <w:widowControl/>
        <w:autoSpaceDE/>
        <w:autoSpaceDN/>
        <w:adjustRightInd/>
        <w:spacing w:after="100" w:afterAutospacing="1" w:line="360" w:lineRule="auto"/>
        <w:ind w:firstLine="0"/>
        <w:rPr>
          <w:rFonts w:ascii="Times New Roman" w:hAnsi="Times New Roman" w:cs="Times New Roman"/>
          <w:b/>
        </w:rPr>
      </w:pPr>
      <w:r w:rsidRPr="000D3B2F">
        <w:rPr>
          <w:rFonts w:ascii="Times New Roman" w:hAnsi="Times New Roman" w:cs="Times New Roman"/>
          <w:b/>
        </w:rPr>
        <w:br w:type="page"/>
      </w:r>
    </w:p>
    <w:p w:rsidR="00372E78" w:rsidRPr="000D3B2F" w:rsidRDefault="00372E78" w:rsidP="000D3B2F">
      <w:pPr>
        <w:widowControl/>
        <w:autoSpaceDE/>
        <w:autoSpaceDN/>
        <w:adjustRightInd/>
        <w:spacing w:after="100" w:afterAutospacing="1" w:line="360" w:lineRule="auto"/>
        <w:ind w:firstLine="0"/>
        <w:jc w:val="center"/>
        <w:rPr>
          <w:rFonts w:ascii="Times New Roman" w:hAnsi="Times New Roman" w:cs="Times New Roman"/>
        </w:rPr>
      </w:pPr>
      <w:r w:rsidRPr="000D3B2F">
        <w:rPr>
          <w:rFonts w:ascii="Times New Roman" w:hAnsi="Times New Roman" w:cs="Times New Roman"/>
          <w:b/>
        </w:rPr>
        <w:lastRenderedPageBreak/>
        <w:t xml:space="preserve">Глава </w:t>
      </w:r>
      <w:r w:rsidR="004D23E7" w:rsidRPr="000D3B2F">
        <w:rPr>
          <w:rFonts w:ascii="Times New Roman" w:hAnsi="Times New Roman" w:cs="Times New Roman"/>
          <w:b/>
        </w:rPr>
        <w:t>1</w:t>
      </w:r>
      <w:r w:rsidR="009A5CB1" w:rsidRPr="000D3B2F">
        <w:rPr>
          <w:rFonts w:ascii="Times New Roman" w:hAnsi="Times New Roman" w:cs="Times New Roman"/>
          <w:b/>
        </w:rPr>
        <w:t>. Юность и окружение Ма</w:t>
      </w:r>
      <w:r w:rsidR="00D2176B" w:rsidRPr="000D3B2F">
        <w:rPr>
          <w:rFonts w:ascii="Times New Roman" w:hAnsi="Times New Roman" w:cs="Times New Roman"/>
          <w:b/>
        </w:rPr>
        <w:t xml:space="preserve">рка </w:t>
      </w:r>
      <w:proofErr w:type="spellStart"/>
      <w:r w:rsidR="00D2176B" w:rsidRPr="000D3B2F">
        <w:rPr>
          <w:rFonts w:ascii="Times New Roman" w:hAnsi="Times New Roman" w:cs="Times New Roman"/>
          <w:b/>
        </w:rPr>
        <w:t>Юния</w:t>
      </w:r>
      <w:proofErr w:type="spellEnd"/>
      <w:r w:rsidR="00D2176B" w:rsidRPr="000D3B2F">
        <w:rPr>
          <w:rFonts w:ascii="Times New Roman" w:hAnsi="Times New Roman" w:cs="Times New Roman"/>
          <w:b/>
        </w:rPr>
        <w:t xml:space="preserve"> Бру</w:t>
      </w:r>
      <w:r w:rsidR="009A5CB1" w:rsidRPr="000D3B2F">
        <w:rPr>
          <w:rFonts w:ascii="Times New Roman" w:hAnsi="Times New Roman" w:cs="Times New Roman"/>
          <w:b/>
        </w:rPr>
        <w:t>та</w:t>
      </w:r>
      <w:r w:rsidR="004D23E7" w:rsidRPr="000D3B2F">
        <w:rPr>
          <w:rFonts w:ascii="Times New Roman" w:hAnsi="Times New Roman" w:cs="Times New Roman"/>
          <w:b/>
        </w:rPr>
        <w:t>.</w:t>
      </w:r>
    </w:p>
    <w:p w:rsidR="005830F4"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Одним из факторов, </w:t>
      </w:r>
      <w:r w:rsidR="004D23E7" w:rsidRPr="000D3B2F">
        <w:rPr>
          <w:rFonts w:ascii="Times New Roman" w:hAnsi="Times New Roman" w:cs="Times New Roman"/>
        </w:rPr>
        <w:t xml:space="preserve">влияющий на формирование </w:t>
      </w:r>
      <w:r w:rsidRPr="000D3B2F">
        <w:rPr>
          <w:rFonts w:ascii="Times New Roman" w:hAnsi="Times New Roman" w:cs="Times New Roman"/>
        </w:rPr>
        <w:t xml:space="preserve">личности </w:t>
      </w:r>
      <w:r w:rsidR="004D23E7" w:rsidRPr="000D3B2F">
        <w:rPr>
          <w:rFonts w:ascii="Times New Roman" w:hAnsi="Times New Roman" w:cs="Times New Roman"/>
        </w:rPr>
        <w:t>римлян</w:t>
      </w:r>
      <w:r w:rsidR="005F4667" w:rsidRPr="000D3B2F">
        <w:rPr>
          <w:rFonts w:ascii="Times New Roman" w:hAnsi="Times New Roman" w:cs="Times New Roman"/>
        </w:rPr>
        <w:t>ин</w:t>
      </w:r>
      <w:r w:rsidR="004D23E7" w:rsidRPr="000D3B2F">
        <w:rPr>
          <w:rFonts w:ascii="Times New Roman" w:hAnsi="Times New Roman" w:cs="Times New Roman"/>
        </w:rPr>
        <w:t xml:space="preserve">а, </w:t>
      </w:r>
      <w:r w:rsidRPr="000D3B2F">
        <w:rPr>
          <w:rFonts w:ascii="Times New Roman" w:hAnsi="Times New Roman" w:cs="Times New Roman"/>
        </w:rPr>
        <w:t xml:space="preserve">было стремление ничем не уступать своим предкам и быть достойным </w:t>
      </w:r>
      <w:r w:rsidR="004D23E7" w:rsidRPr="000D3B2F">
        <w:rPr>
          <w:rFonts w:ascii="Times New Roman" w:hAnsi="Times New Roman" w:cs="Times New Roman"/>
        </w:rPr>
        <w:t xml:space="preserve">называться их потомком. В таких условиях формировалась личность Марка </w:t>
      </w:r>
      <w:proofErr w:type="spellStart"/>
      <w:r w:rsidR="004D23E7" w:rsidRPr="000D3B2F">
        <w:rPr>
          <w:rFonts w:ascii="Times New Roman" w:hAnsi="Times New Roman" w:cs="Times New Roman"/>
        </w:rPr>
        <w:t>Юния</w:t>
      </w:r>
      <w:proofErr w:type="spellEnd"/>
      <w:r w:rsidR="004D23E7" w:rsidRPr="000D3B2F">
        <w:rPr>
          <w:rFonts w:ascii="Times New Roman" w:hAnsi="Times New Roman" w:cs="Times New Roman"/>
        </w:rPr>
        <w:t xml:space="preserve"> Брута. </w:t>
      </w:r>
      <w:r w:rsidR="00D05EF6" w:rsidRPr="000D3B2F">
        <w:rPr>
          <w:rFonts w:ascii="Times New Roman" w:hAnsi="Times New Roman" w:cs="Times New Roman"/>
        </w:rPr>
        <w:t xml:space="preserve">Среди широко известными родами в Риме считались несколько: Клавдии, Виргинии и </w:t>
      </w:r>
      <w:proofErr w:type="spellStart"/>
      <w:r w:rsidR="00D05EF6" w:rsidRPr="000D3B2F">
        <w:rPr>
          <w:rFonts w:ascii="Times New Roman" w:hAnsi="Times New Roman" w:cs="Times New Roman"/>
        </w:rPr>
        <w:t>Юнии</w:t>
      </w:r>
      <w:proofErr w:type="spellEnd"/>
      <w:r w:rsidR="00D05EF6" w:rsidRPr="000D3B2F">
        <w:rPr>
          <w:rFonts w:ascii="Times New Roman" w:hAnsi="Times New Roman" w:cs="Times New Roman"/>
        </w:rPr>
        <w:t>.</w:t>
      </w:r>
    </w:p>
    <w:p w:rsidR="004D23E7"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О значении Брута в деле свержения монархии можно найти информацию в сочинениях Тита Ливия.</w:t>
      </w:r>
      <w:r w:rsidR="004D23E7" w:rsidRPr="000D3B2F">
        <w:rPr>
          <w:rFonts w:ascii="Times New Roman" w:hAnsi="Times New Roman" w:cs="Times New Roman"/>
        </w:rPr>
        <w:t xml:space="preserve"> Он </w:t>
      </w:r>
      <w:r w:rsidRPr="000D3B2F">
        <w:rPr>
          <w:rFonts w:ascii="Times New Roman" w:hAnsi="Times New Roman" w:cs="Times New Roman"/>
        </w:rPr>
        <w:t>написал о молодом племяннике правителя</w:t>
      </w:r>
      <w:r w:rsidR="00D2176B" w:rsidRPr="000D3B2F">
        <w:rPr>
          <w:rFonts w:ascii="Times New Roman" w:hAnsi="Times New Roman" w:cs="Times New Roman"/>
        </w:rPr>
        <w:t xml:space="preserve"> </w:t>
      </w:r>
      <w:proofErr w:type="spellStart"/>
      <w:r w:rsidR="00D2176B" w:rsidRPr="000D3B2F">
        <w:rPr>
          <w:rFonts w:ascii="Times New Roman" w:hAnsi="Times New Roman" w:cs="Times New Roman"/>
        </w:rPr>
        <w:t>Катона</w:t>
      </w:r>
      <w:proofErr w:type="spellEnd"/>
      <w:r w:rsidRPr="000D3B2F">
        <w:rPr>
          <w:rFonts w:ascii="Times New Roman" w:hAnsi="Times New Roman" w:cs="Times New Roman"/>
        </w:rPr>
        <w:t>, решившем изобража</w:t>
      </w:r>
      <w:r w:rsidR="004D23E7" w:rsidRPr="000D3B2F">
        <w:rPr>
          <w:rFonts w:ascii="Times New Roman" w:hAnsi="Times New Roman" w:cs="Times New Roman"/>
        </w:rPr>
        <w:t>ть из себя недалекого человека, что</w:t>
      </w:r>
      <w:r w:rsidRPr="000D3B2F">
        <w:rPr>
          <w:rFonts w:ascii="Times New Roman" w:hAnsi="Times New Roman" w:cs="Times New Roman"/>
        </w:rPr>
        <w:t>бы скрыть от царя свой истинный</w:t>
      </w:r>
      <w:r w:rsidR="00AB023D" w:rsidRPr="000D3B2F">
        <w:rPr>
          <w:rFonts w:ascii="Times New Roman" w:hAnsi="Times New Roman" w:cs="Times New Roman"/>
        </w:rPr>
        <w:t xml:space="preserve"> </w:t>
      </w:r>
      <w:r w:rsidRPr="000D3B2F">
        <w:rPr>
          <w:rFonts w:ascii="Times New Roman" w:hAnsi="Times New Roman" w:cs="Times New Roman"/>
        </w:rPr>
        <w:t>замысел, заключающийся в свержении монархии. Для этой</w:t>
      </w:r>
      <w:r w:rsidR="00AB023D" w:rsidRPr="000D3B2F">
        <w:rPr>
          <w:rFonts w:ascii="Times New Roman" w:hAnsi="Times New Roman" w:cs="Times New Roman"/>
        </w:rPr>
        <w:t xml:space="preserve"> </w:t>
      </w:r>
      <w:r w:rsidRPr="000D3B2F">
        <w:rPr>
          <w:rFonts w:ascii="Times New Roman" w:hAnsi="Times New Roman" w:cs="Times New Roman"/>
        </w:rPr>
        <w:t xml:space="preserve">цели им было выбрано прозвище Брут, в переводе с латинского «глупец». Примечательно, что </w:t>
      </w:r>
      <w:r w:rsidR="004D23E7" w:rsidRPr="000D3B2F">
        <w:rPr>
          <w:rFonts w:ascii="Times New Roman" w:hAnsi="Times New Roman" w:cs="Times New Roman"/>
        </w:rPr>
        <w:t xml:space="preserve">нет </w:t>
      </w:r>
      <w:r w:rsidRPr="000D3B2F">
        <w:rPr>
          <w:rFonts w:ascii="Times New Roman" w:hAnsi="Times New Roman" w:cs="Times New Roman"/>
        </w:rPr>
        <w:t>ответа на вопрос: как такая метаморфоза могла произойти незамеченной семьей этого юноши и самим Тарквинием.</w:t>
      </w:r>
      <w:r w:rsidR="00AB023D" w:rsidRPr="000D3B2F">
        <w:rPr>
          <w:rFonts w:ascii="Times New Roman" w:hAnsi="Times New Roman" w:cs="Times New Roman"/>
        </w:rPr>
        <w:t xml:space="preserve"> </w:t>
      </w:r>
      <w:r w:rsidRPr="000D3B2F">
        <w:rPr>
          <w:rFonts w:ascii="Times New Roman" w:hAnsi="Times New Roman" w:cs="Times New Roman"/>
        </w:rPr>
        <w:t>Однако план оказался удачным</w:t>
      </w:r>
      <w:r w:rsidR="004D23E7" w:rsidRPr="000D3B2F">
        <w:rPr>
          <w:rFonts w:ascii="Times New Roman" w:hAnsi="Times New Roman" w:cs="Times New Roman"/>
        </w:rPr>
        <w:t>.</w:t>
      </w:r>
    </w:p>
    <w:p w:rsidR="00A96F01" w:rsidRPr="000D3B2F" w:rsidRDefault="00D2176B"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В</w:t>
      </w:r>
      <w:r w:rsidR="00A96F01" w:rsidRPr="000D3B2F">
        <w:rPr>
          <w:rFonts w:ascii="Times New Roman" w:hAnsi="Times New Roman" w:cs="Times New Roman"/>
        </w:rPr>
        <w:t xml:space="preserve"> среде современников Марка Брута имелась группа, сомневавшихся в кровном родстве этого человека с легендарным консулом </w:t>
      </w:r>
      <w:proofErr w:type="spellStart"/>
      <w:r w:rsidR="00A96F01" w:rsidRPr="000D3B2F">
        <w:rPr>
          <w:rFonts w:ascii="Times New Roman" w:hAnsi="Times New Roman" w:cs="Times New Roman"/>
        </w:rPr>
        <w:t>Луцием</w:t>
      </w:r>
      <w:proofErr w:type="spellEnd"/>
      <w:r w:rsidR="00AB023D" w:rsidRPr="000D3B2F">
        <w:rPr>
          <w:rFonts w:ascii="Times New Roman" w:hAnsi="Times New Roman" w:cs="Times New Roman"/>
        </w:rPr>
        <w:t xml:space="preserve"> </w:t>
      </w:r>
      <w:proofErr w:type="spellStart"/>
      <w:r w:rsidR="00A96F01" w:rsidRPr="000D3B2F">
        <w:rPr>
          <w:rFonts w:ascii="Times New Roman" w:hAnsi="Times New Roman" w:cs="Times New Roman"/>
        </w:rPr>
        <w:t>Юнием</w:t>
      </w:r>
      <w:proofErr w:type="spellEnd"/>
      <w:r w:rsidR="00A96F01" w:rsidRPr="000D3B2F">
        <w:rPr>
          <w:rFonts w:ascii="Times New Roman" w:hAnsi="Times New Roman" w:cs="Times New Roman"/>
        </w:rPr>
        <w:t xml:space="preserve"> Брутом.</w:t>
      </w:r>
      <w:r w:rsidR="00AB023D" w:rsidRPr="000D3B2F">
        <w:rPr>
          <w:rFonts w:ascii="Times New Roman" w:hAnsi="Times New Roman" w:cs="Times New Roman"/>
        </w:rPr>
        <w:t xml:space="preserve"> </w:t>
      </w:r>
      <w:r w:rsidR="004D23E7" w:rsidRPr="000D3B2F">
        <w:rPr>
          <w:rFonts w:ascii="Times New Roman" w:hAnsi="Times New Roman" w:cs="Times New Roman"/>
        </w:rPr>
        <w:t xml:space="preserve">Так как </w:t>
      </w:r>
      <w:r w:rsidR="00A96F01" w:rsidRPr="000D3B2F">
        <w:rPr>
          <w:rFonts w:ascii="Times New Roman" w:hAnsi="Times New Roman" w:cs="Times New Roman"/>
        </w:rPr>
        <w:t>у умертвившего своих детей консула не могло остаться потомков.</w:t>
      </w:r>
      <w:r w:rsidRPr="000D3B2F">
        <w:rPr>
          <w:rFonts w:ascii="Times New Roman" w:hAnsi="Times New Roman" w:cs="Times New Roman"/>
        </w:rPr>
        <w:t xml:space="preserve"> Однако</w:t>
      </w:r>
      <w:r w:rsidR="00A96F01" w:rsidRPr="000D3B2F">
        <w:rPr>
          <w:rFonts w:ascii="Times New Roman" w:hAnsi="Times New Roman" w:cs="Times New Roman"/>
        </w:rPr>
        <w:t>, Плутарх</w:t>
      </w:r>
      <w:r w:rsidR="002270DA" w:rsidRPr="000D3B2F">
        <w:rPr>
          <w:rFonts w:ascii="Times New Roman" w:hAnsi="Times New Roman" w:cs="Times New Roman"/>
        </w:rPr>
        <w:t xml:space="preserve"> </w:t>
      </w:r>
      <w:r w:rsidR="00D05EF6" w:rsidRPr="000D3B2F">
        <w:rPr>
          <w:rFonts w:ascii="Times New Roman" w:hAnsi="Times New Roman" w:cs="Times New Roman"/>
        </w:rPr>
        <w:t>считал,</w:t>
      </w:r>
      <w:r w:rsidR="002270DA" w:rsidRPr="000D3B2F">
        <w:rPr>
          <w:rFonts w:ascii="Times New Roman" w:hAnsi="Times New Roman" w:cs="Times New Roman"/>
        </w:rPr>
        <w:t xml:space="preserve"> что</w:t>
      </w:r>
      <w:r w:rsidR="00A96F01" w:rsidRPr="000D3B2F">
        <w:rPr>
          <w:rFonts w:ascii="Times New Roman" w:hAnsi="Times New Roman" w:cs="Times New Roman"/>
        </w:rPr>
        <w:t xml:space="preserve">, </w:t>
      </w:r>
      <w:r w:rsidR="006E4C41" w:rsidRPr="000D3B2F">
        <w:rPr>
          <w:rFonts w:ascii="Times New Roman" w:hAnsi="Times New Roman" w:cs="Times New Roman"/>
        </w:rPr>
        <w:t>у</w:t>
      </w:r>
      <w:r w:rsidR="00A96F01" w:rsidRPr="000D3B2F">
        <w:rPr>
          <w:rFonts w:ascii="Times New Roman" w:hAnsi="Times New Roman" w:cs="Times New Roman"/>
        </w:rPr>
        <w:t xml:space="preserve"> </w:t>
      </w:r>
      <w:proofErr w:type="spellStart"/>
      <w:r w:rsidR="00A96F01" w:rsidRPr="000D3B2F">
        <w:rPr>
          <w:rFonts w:ascii="Times New Roman" w:hAnsi="Times New Roman" w:cs="Times New Roman"/>
        </w:rPr>
        <w:t>Луция</w:t>
      </w:r>
      <w:proofErr w:type="spellEnd"/>
      <w:r w:rsidR="00AB023D" w:rsidRPr="000D3B2F">
        <w:rPr>
          <w:rFonts w:ascii="Times New Roman" w:hAnsi="Times New Roman" w:cs="Times New Roman"/>
        </w:rPr>
        <w:t xml:space="preserve"> </w:t>
      </w:r>
      <w:proofErr w:type="spellStart"/>
      <w:r w:rsidR="00A96F01" w:rsidRPr="000D3B2F">
        <w:rPr>
          <w:rFonts w:ascii="Times New Roman" w:hAnsi="Times New Roman" w:cs="Times New Roman"/>
        </w:rPr>
        <w:t>Юния</w:t>
      </w:r>
      <w:proofErr w:type="spellEnd"/>
      <w:r w:rsidR="00A96F01" w:rsidRPr="000D3B2F">
        <w:rPr>
          <w:rFonts w:ascii="Times New Roman" w:hAnsi="Times New Roman" w:cs="Times New Roman"/>
        </w:rPr>
        <w:t xml:space="preserve"> остался </w:t>
      </w:r>
      <w:r w:rsidR="006E4C41" w:rsidRPr="000D3B2F">
        <w:rPr>
          <w:rFonts w:ascii="Times New Roman" w:hAnsi="Times New Roman" w:cs="Times New Roman"/>
        </w:rPr>
        <w:t xml:space="preserve">еще </w:t>
      </w:r>
      <w:r w:rsidR="00A96F01" w:rsidRPr="000D3B2F">
        <w:rPr>
          <w:rFonts w:ascii="Times New Roman" w:hAnsi="Times New Roman" w:cs="Times New Roman"/>
        </w:rPr>
        <w:t>третий</w:t>
      </w:r>
      <w:r w:rsidR="006E4C41" w:rsidRPr="000D3B2F">
        <w:rPr>
          <w:rFonts w:ascii="Times New Roman" w:hAnsi="Times New Roman" w:cs="Times New Roman"/>
        </w:rPr>
        <w:t xml:space="preserve"> сын</w:t>
      </w:r>
      <w:r w:rsidR="005F4667" w:rsidRPr="000D3B2F">
        <w:rPr>
          <w:rFonts w:ascii="Times New Roman" w:hAnsi="Times New Roman" w:cs="Times New Roman"/>
        </w:rPr>
        <w:t xml:space="preserve"> -  продолжатель рода</w:t>
      </w:r>
      <w:r w:rsidR="00A96F01" w:rsidRPr="000D3B2F">
        <w:rPr>
          <w:rFonts w:ascii="Times New Roman" w:hAnsi="Times New Roman" w:cs="Times New Roman"/>
        </w:rPr>
        <w:t>. В под</w:t>
      </w:r>
      <w:r w:rsidR="002270DA" w:rsidRPr="000D3B2F">
        <w:rPr>
          <w:rFonts w:ascii="Times New Roman" w:hAnsi="Times New Roman" w:cs="Times New Roman"/>
        </w:rPr>
        <w:t xml:space="preserve">тверждение его слов есть </w:t>
      </w:r>
      <w:r w:rsidR="00A96F01" w:rsidRPr="000D3B2F">
        <w:rPr>
          <w:rFonts w:ascii="Times New Roman" w:hAnsi="Times New Roman" w:cs="Times New Roman"/>
        </w:rPr>
        <w:t>аргумент, согласно которому</w:t>
      </w:r>
      <w:r w:rsidR="00AB023D" w:rsidRPr="000D3B2F">
        <w:rPr>
          <w:rFonts w:ascii="Times New Roman" w:hAnsi="Times New Roman" w:cs="Times New Roman"/>
        </w:rPr>
        <w:t xml:space="preserve"> </w:t>
      </w:r>
      <w:r w:rsidR="00A96F01" w:rsidRPr="000D3B2F">
        <w:rPr>
          <w:rFonts w:ascii="Times New Roman" w:hAnsi="Times New Roman" w:cs="Times New Roman"/>
        </w:rPr>
        <w:t xml:space="preserve">у многих представителей дома </w:t>
      </w:r>
      <w:proofErr w:type="spellStart"/>
      <w:r w:rsidR="00A96F01" w:rsidRPr="000D3B2F">
        <w:rPr>
          <w:rFonts w:ascii="Times New Roman" w:hAnsi="Times New Roman" w:cs="Times New Roman"/>
        </w:rPr>
        <w:t>Юниев</w:t>
      </w:r>
      <w:proofErr w:type="spellEnd"/>
      <w:r w:rsidR="00A96F01" w:rsidRPr="000D3B2F">
        <w:rPr>
          <w:rFonts w:ascii="Times New Roman" w:hAnsi="Times New Roman" w:cs="Times New Roman"/>
        </w:rPr>
        <w:t xml:space="preserve"> Брутов можно обнаружить портретное сходство с изображением </w:t>
      </w:r>
      <w:proofErr w:type="spellStart"/>
      <w:r w:rsidR="00A96F01" w:rsidRPr="000D3B2F">
        <w:rPr>
          <w:rFonts w:ascii="Times New Roman" w:hAnsi="Times New Roman" w:cs="Times New Roman"/>
        </w:rPr>
        <w:t>Луция</w:t>
      </w:r>
      <w:proofErr w:type="spellEnd"/>
      <w:r w:rsidR="00A96F01" w:rsidRPr="000D3B2F">
        <w:rPr>
          <w:rFonts w:ascii="Times New Roman" w:hAnsi="Times New Roman" w:cs="Times New Roman"/>
        </w:rPr>
        <w:t xml:space="preserve"> Брута</w:t>
      </w:r>
      <w:r w:rsidR="003E2773" w:rsidRPr="000D3B2F">
        <w:rPr>
          <w:rFonts w:ascii="Times New Roman" w:hAnsi="Times New Roman" w:cs="Times New Roman"/>
        </w:rPr>
        <w:t xml:space="preserve"> (см. Приложение)</w:t>
      </w:r>
      <w:r w:rsidR="00A96F01" w:rsidRPr="000D3B2F">
        <w:rPr>
          <w:rFonts w:ascii="Times New Roman" w:hAnsi="Times New Roman" w:cs="Times New Roman"/>
        </w:rPr>
        <w:t>.</w:t>
      </w:r>
    </w:p>
    <w:p w:rsidR="00A96F0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Однако не все античные авторы придерживались точки зрения Плутарха.</w:t>
      </w:r>
      <w:r w:rsidR="00AB023D" w:rsidRPr="000D3B2F">
        <w:rPr>
          <w:rFonts w:ascii="Times New Roman" w:hAnsi="Times New Roman" w:cs="Times New Roman"/>
        </w:rPr>
        <w:t xml:space="preserve"> </w:t>
      </w:r>
      <w:r w:rsidRPr="000D3B2F">
        <w:rPr>
          <w:rFonts w:ascii="Times New Roman" w:hAnsi="Times New Roman" w:cs="Times New Roman"/>
        </w:rPr>
        <w:t>Дионисий Галикарнасский,</w:t>
      </w:r>
      <w:r w:rsidR="00AB023D" w:rsidRPr="000D3B2F">
        <w:rPr>
          <w:rFonts w:ascii="Times New Roman" w:hAnsi="Times New Roman" w:cs="Times New Roman"/>
        </w:rPr>
        <w:t xml:space="preserve"> </w:t>
      </w:r>
      <w:proofErr w:type="spellStart"/>
      <w:r w:rsidRPr="000D3B2F">
        <w:rPr>
          <w:rFonts w:ascii="Times New Roman" w:hAnsi="Times New Roman" w:cs="Times New Roman"/>
        </w:rPr>
        <w:t>Дион</w:t>
      </w:r>
      <w:proofErr w:type="spellEnd"/>
      <w:r w:rsidRPr="000D3B2F">
        <w:rPr>
          <w:rFonts w:ascii="Times New Roman" w:hAnsi="Times New Roman" w:cs="Times New Roman"/>
        </w:rPr>
        <w:t xml:space="preserve"> Кассий и Валерий Максим отрицали кровную связь между </w:t>
      </w:r>
      <w:proofErr w:type="spellStart"/>
      <w:r w:rsidRPr="000D3B2F">
        <w:rPr>
          <w:rFonts w:ascii="Times New Roman" w:hAnsi="Times New Roman" w:cs="Times New Roman"/>
        </w:rPr>
        <w:t>Луцием</w:t>
      </w:r>
      <w:proofErr w:type="spellEnd"/>
      <w:r w:rsidR="00AB023D" w:rsidRPr="000D3B2F">
        <w:rPr>
          <w:rFonts w:ascii="Times New Roman" w:hAnsi="Times New Roman" w:cs="Times New Roman"/>
        </w:rPr>
        <w:t xml:space="preserve"> </w:t>
      </w:r>
      <w:r w:rsidRPr="000D3B2F">
        <w:rPr>
          <w:rFonts w:ascii="Times New Roman" w:hAnsi="Times New Roman" w:cs="Times New Roman"/>
        </w:rPr>
        <w:t>и Марком Брутами.</w:t>
      </w:r>
    </w:p>
    <w:p w:rsidR="00C25E27" w:rsidRPr="000D3B2F" w:rsidRDefault="002270DA"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Д</w:t>
      </w:r>
      <w:r w:rsidR="00A96F01" w:rsidRPr="000D3B2F">
        <w:rPr>
          <w:rFonts w:ascii="Times New Roman" w:hAnsi="Times New Roman" w:cs="Times New Roman"/>
        </w:rPr>
        <w:t xml:space="preserve">ля нас представляет интерес не сам факт родства, а влияние </w:t>
      </w:r>
      <w:r w:rsidRPr="000D3B2F">
        <w:rPr>
          <w:rFonts w:ascii="Times New Roman" w:hAnsi="Times New Roman" w:cs="Times New Roman"/>
        </w:rPr>
        <w:t>предс</w:t>
      </w:r>
      <w:r w:rsidR="00A96F01" w:rsidRPr="000D3B2F">
        <w:rPr>
          <w:rFonts w:ascii="Times New Roman" w:hAnsi="Times New Roman" w:cs="Times New Roman"/>
        </w:rPr>
        <w:t xml:space="preserve">тавлений об </w:t>
      </w:r>
      <w:r w:rsidR="002C75DF" w:rsidRPr="000D3B2F">
        <w:rPr>
          <w:rFonts w:ascii="Times New Roman" w:hAnsi="Times New Roman" w:cs="Times New Roman"/>
        </w:rPr>
        <w:t>окружении</w:t>
      </w:r>
      <w:r w:rsidR="00A96F01" w:rsidRPr="000D3B2F">
        <w:rPr>
          <w:rFonts w:ascii="Times New Roman" w:hAnsi="Times New Roman" w:cs="Times New Roman"/>
        </w:rPr>
        <w:t xml:space="preserve"> Марка </w:t>
      </w:r>
      <w:proofErr w:type="spellStart"/>
      <w:r w:rsidR="00A96F01" w:rsidRPr="000D3B2F">
        <w:rPr>
          <w:rFonts w:ascii="Times New Roman" w:hAnsi="Times New Roman" w:cs="Times New Roman"/>
        </w:rPr>
        <w:t>Юния</w:t>
      </w:r>
      <w:proofErr w:type="spellEnd"/>
      <w:r w:rsidR="00A96F01" w:rsidRPr="000D3B2F">
        <w:rPr>
          <w:rFonts w:ascii="Times New Roman" w:hAnsi="Times New Roman" w:cs="Times New Roman"/>
        </w:rPr>
        <w:t xml:space="preserve"> Брута на его деятельность.</w:t>
      </w:r>
    </w:p>
    <w:p w:rsidR="002270DA"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Бруты, активно принимавшие участие в управлении государством со времен основания Республики,</w:t>
      </w:r>
      <w:r w:rsidR="00AB023D" w:rsidRPr="000D3B2F">
        <w:rPr>
          <w:rFonts w:ascii="Times New Roman" w:hAnsi="Times New Roman" w:cs="Times New Roman"/>
        </w:rPr>
        <w:t xml:space="preserve"> </w:t>
      </w:r>
      <w:r w:rsidRPr="000D3B2F">
        <w:rPr>
          <w:rFonts w:ascii="Times New Roman" w:hAnsi="Times New Roman" w:cs="Times New Roman"/>
        </w:rPr>
        <w:t>часто занимали должности разных магистратов, а многие из них были консулами.</w:t>
      </w:r>
      <w:r w:rsidR="00AB023D" w:rsidRPr="000D3B2F">
        <w:rPr>
          <w:rFonts w:ascii="Times New Roman" w:hAnsi="Times New Roman" w:cs="Times New Roman"/>
        </w:rPr>
        <w:t xml:space="preserve"> </w:t>
      </w:r>
    </w:p>
    <w:p w:rsidR="003F5318"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Источники располагают достаточно подробной информацией</w:t>
      </w:r>
      <w:r w:rsidR="00AB023D" w:rsidRPr="000D3B2F">
        <w:rPr>
          <w:rFonts w:ascii="Times New Roman" w:hAnsi="Times New Roman" w:cs="Times New Roman"/>
        </w:rPr>
        <w:t xml:space="preserve"> </w:t>
      </w:r>
      <w:r w:rsidRPr="000D3B2F">
        <w:rPr>
          <w:rFonts w:ascii="Times New Roman" w:hAnsi="Times New Roman" w:cs="Times New Roman"/>
        </w:rPr>
        <w:t xml:space="preserve">обо всем семейном окружении Марка </w:t>
      </w:r>
      <w:proofErr w:type="spellStart"/>
      <w:r w:rsidRPr="000D3B2F">
        <w:rPr>
          <w:rFonts w:ascii="Times New Roman" w:hAnsi="Times New Roman" w:cs="Times New Roman"/>
        </w:rPr>
        <w:t>Юния</w:t>
      </w:r>
      <w:proofErr w:type="spellEnd"/>
      <w:r w:rsidR="00AB023D" w:rsidRPr="000D3B2F">
        <w:rPr>
          <w:rFonts w:ascii="Times New Roman" w:hAnsi="Times New Roman" w:cs="Times New Roman"/>
        </w:rPr>
        <w:t xml:space="preserve"> </w:t>
      </w:r>
      <w:r w:rsidRPr="000D3B2F">
        <w:rPr>
          <w:rFonts w:ascii="Times New Roman" w:hAnsi="Times New Roman" w:cs="Times New Roman"/>
        </w:rPr>
        <w:t xml:space="preserve">Брута, кроме его отца. Матерью Брута была сводная сестра </w:t>
      </w:r>
      <w:proofErr w:type="spellStart"/>
      <w:r w:rsidRPr="000D3B2F">
        <w:rPr>
          <w:rFonts w:ascii="Times New Roman" w:hAnsi="Times New Roman" w:cs="Times New Roman"/>
        </w:rPr>
        <w:t>Катона</w:t>
      </w:r>
      <w:proofErr w:type="spellEnd"/>
      <w:r w:rsidR="005F4667" w:rsidRPr="000D3B2F">
        <w:rPr>
          <w:rFonts w:ascii="Times New Roman" w:hAnsi="Times New Roman" w:cs="Times New Roman"/>
        </w:rPr>
        <w:t xml:space="preserve"> </w:t>
      </w:r>
      <w:r w:rsidRPr="000D3B2F">
        <w:rPr>
          <w:rFonts w:ascii="Times New Roman" w:hAnsi="Times New Roman" w:cs="Times New Roman"/>
        </w:rPr>
        <w:t xml:space="preserve">– </w:t>
      </w:r>
      <w:proofErr w:type="spellStart"/>
      <w:r w:rsidRPr="000D3B2F">
        <w:rPr>
          <w:rFonts w:ascii="Times New Roman" w:hAnsi="Times New Roman" w:cs="Times New Roman"/>
        </w:rPr>
        <w:t>Сервилия</w:t>
      </w:r>
      <w:proofErr w:type="spellEnd"/>
      <w:r w:rsidRPr="000D3B2F">
        <w:rPr>
          <w:rFonts w:ascii="Times New Roman" w:hAnsi="Times New Roman" w:cs="Times New Roman"/>
        </w:rPr>
        <w:t>.</w:t>
      </w:r>
      <w:r w:rsidR="00AB023D" w:rsidRPr="000D3B2F">
        <w:rPr>
          <w:rFonts w:ascii="Times New Roman" w:hAnsi="Times New Roman" w:cs="Times New Roman"/>
        </w:rPr>
        <w:t xml:space="preserve"> </w:t>
      </w:r>
      <w:r w:rsidRPr="000D3B2F">
        <w:rPr>
          <w:rFonts w:ascii="Times New Roman" w:hAnsi="Times New Roman" w:cs="Times New Roman"/>
        </w:rPr>
        <w:t>Именно она</w:t>
      </w:r>
      <w:r w:rsidR="00AB023D" w:rsidRPr="000D3B2F">
        <w:rPr>
          <w:rFonts w:ascii="Times New Roman" w:hAnsi="Times New Roman" w:cs="Times New Roman"/>
        </w:rPr>
        <w:t xml:space="preserve"> </w:t>
      </w:r>
      <w:r w:rsidRPr="000D3B2F">
        <w:rPr>
          <w:rFonts w:ascii="Times New Roman" w:hAnsi="Times New Roman" w:cs="Times New Roman"/>
        </w:rPr>
        <w:t>сыграла большое значение в воспитании сына</w:t>
      </w:r>
      <w:r w:rsidR="003F5318" w:rsidRPr="000D3B2F">
        <w:rPr>
          <w:rFonts w:ascii="Times New Roman" w:hAnsi="Times New Roman" w:cs="Times New Roman"/>
        </w:rPr>
        <w:t xml:space="preserve">. </w:t>
      </w:r>
    </w:p>
    <w:p w:rsidR="00C25E27"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Во второй раз</w:t>
      </w:r>
      <w:r w:rsidR="009579CC" w:rsidRPr="000D3B2F">
        <w:rPr>
          <w:rFonts w:ascii="Times New Roman" w:hAnsi="Times New Roman" w:cs="Times New Roman"/>
        </w:rPr>
        <w:t xml:space="preserve"> </w:t>
      </w:r>
      <w:proofErr w:type="spellStart"/>
      <w:r w:rsidRPr="000D3B2F">
        <w:rPr>
          <w:rFonts w:ascii="Times New Roman" w:hAnsi="Times New Roman" w:cs="Times New Roman"/>
        </w:rPr>
        <w:t>Сервилия</w:t>
      </w:r>
      <w:proofErr w:type="spellEnd"/>
      <w:r w:rsidRPr="000D3B2F">
        <w:rPr>
          <w:rFonts w:ascii="Times New Roman" w:hAnsi="Times New Roman" w:cs="Times New Roman"/>
        </w:rPr>
        <w:t xml:space="preserve"> вышла замуж за</w:t>
      </w:r>
      <w:r w:rsidR="009579CC" w:rsidRPr="000D3B2F">
        <w:rPr>
          <w:rFonts w:ascii="Times New Roman" w:hAnsi="Times New Roman" w:cs="Times New Roman"/>
        </w:rPr>
        <w:t xml:space="preserve"> </w:t>
      </w:r>
      <w:proofErr w:type="spellStart"/>
      <w:r w:rsidRPr="000D3B2F">
        <w:rPr>
          <w:rFonts w:ascii="Times New Roman" w:hAnsi="Times New Roman" w:cs="Times New Roman"/>
        </w:rPr>
        <w:t>Децимия</w:t>
      </w:r>
      <w:proofErr w:type="spellEnd"/>
      <w:r w:rsidR="009579CC" w:rsidRPr="000D3B2F">
        <w:rPr>
          <w:rFonts w:ascii="Times New Roman" w:hAnsi="Times New Roman" w:cs="Times New Roman"/>
        </w:rPr>
        <w:t xml:space="preserve"> </w:t>
      </w:r>
      <w:proofErr w:type="spellStart"/>
      <w:r w:rsidRPr="000D3B2F">
        <w:rPr>
          <w:rFonts w:ascii="Times New Roman" w:hAnsi="Times New Roman" w:cs="Times New Roman"/>
        </w:rPr>
        <w:t>Силана</w:t>
      </w:r>
      <w:proofErr w:type="spellEnd"/>
      <w:r w:rsidRPr="000D3B2F">
        <w:rPr>
          <w:rFonts w:ascii="Times New Roman" w:hAnsi="Times New Roman" w:cs="Times New Roman"/>
        </w:rPr>
        <w:t>, когда Брут был достаточно взрослым. Благодаря отчиму</w:t>
      </w:r>
      <w:r w:rsidR="003F5318" w:rsidRPr="000D3B2F">
        <w:rPr>
          <w:rFonts w:ascii="Times New Roman" w:hAnsi="Times New Roman" w:cs="Times New Roman"/>
        </w:rPr>
        <w:t xml:space="preserve">-консулу </w:t>
      </w:r>
      <w:r w:rsidRPr="000D3B2F">
        <w:rPr>
          <w:rFonts w:ascii="Times New Roman" w:hAnsi="Times New Roman" w:cs="Times New Roman"/>
        </w:rPr>
        <w:t>юный Брут оказался в центре политической жизни и мог, следя за политическими событиями, набираться опыта в управлении государством</w:t>
      </w:r>
      <w:r w:rsidR="003F5318" w:rsidRPr="000D3B2F">
        <w:rPr>
          <w:rFonts w:ascii="Times New Roman" w:hAnsi="Times New Roman" w:cs="Times New Roman"/>
        </w:rPr>
        <w:t>.</w:t>
      </w:r>
      <w:r w:rsidR="005F4667" w:rsidRPr="000D3B2F">
        <w:rPr>
          <w:rFonts w:ascii="Times New Roman" w:hAnsi="Times New Roman" w:cs="Times New Roman"/>
        </w:rPr>
        <w:t xml:space="preserve"> </w:t>
      </w:r>
      <w:r w:rsidRPr="000D3B2F">
        <w:rPr>
          <w:rFonts w:ascii="Times New Roman" w:hAnsi="Times New Roman" w:cs="Times New Roman"/>
        </w:rPr>
        <w:t xml:space="preserve">Кроме того, </w:t>
      </w:r>
      <w:proofErr w:type="spellStart"/>
      <w:r w:rsidRPr="000D3B2F">
        <w:rPr>
          <w:rFonts w:ascii="Times New Roman" w:hAnsi="Times New Roman" w:cs="Times New Roman"/>
        </w:rPr>
        <w:t>Сервилия</w:t>
      </w:r>
      <w:proofErr w:type="spellEnd"/>
      <w:r w:rsidR="009579CC" w:rsidRPr="000D3B2F">
        <w:rPr>
          <w:rFonts w:ascii="Times New Roman" w:hAnsi="Times New Roman" w:cs="Times New Roman"/>
        </w:rPr>
        <w:t xml:space="preserve"> </w:t>
      </w:r>
      <w:r w:rsidRPr="000D3B2F">
        <w:rPr>
          <w:rFonts w:ascii="Times New Roman" w:hAnsi="Times New Roman" w:cs="Times New Roman"/>
        </w:rPr>
        <w:t>достаточно долгое время находилась в близких отношениях с Юлием Цезарем. У Плутарха</w:t>
      </w:r>
      <w:r w:rsidR="009579CC" w:rsidRPr="000D3B2F">
        <w:rPr>
          <w:rFonts w:ascii="Times New Roman" w:hAnsi="Times New Roman" w:cs="Times New Roman"/>
        </w:rPr>
        <w:t xml:space="preserve"> </w:t>
      </w:r>
      <w:r w:rsidRPr="000D3B2F">
        <w:rPr>
          <w:rFonts w:ascii="Times New Roman" w:hAnsi="Times New Roman" w:cs="Times New Roman"/>
        </w:rPr>
        <w:t xml:space="preserve">даже описывается случай, из-за </w:t>
      </w:r>
      <w:r w:rsidRPr="000D3B2F">
        <w:rPr>
          <w:rFonts w:ascii="Times New Roman" w:hAnsi="Times New Roman" w:cs="Times New Roman"/>
        </w:rPr>
        <w:lastRenderedPageBreak/>
        <w:t>которого</w:t>
      </w:r>
      <w:r w:rsidR="009579CC" w:rsidRPr="000D3B2F">
        <w:rPr>
          <w:rFonts w:ascii="Times New Roman" w:hAnsi="Times New Roman" w:cs="Times New Roman"/>
        </w:rPr>
        <w:t xml:space="preserve"> </w:t>
      </w:r>
      <w:r w:rsidRPr="000D3B2F">
        <w:rPr>
          <w:rFonts w:ascii="Times New Roman" w:hAnsi="Times New Roman" w:cs="Times New Roman"/>
        </w:rPr>
        <w:t xml:space="preserve">их страсть получила огласку в обществе. Их любовная связь вызвала к жизни миф о том, что Цезарь отец Брута. Впрочем, древние авторы, не давая четкого ответа, с полной уверенностью говорят лишь о том, что любовь Цезаря к </w:t>
      </w:r>
      <w:proofErr w:type="spellStart"/>
      <w:r w:rsidRPr="000D3B2F">
        <w:rPr>
          <w:rFonts w:ascii="Times New Roman" w:hAnsi="Times New Roman" w:cs="Times New Roman"/>
        </w:rPr>
        <w:t>Сервилии</w:t>
      </w:r>
      <w:proofErr w:type="spellEnd"/>
      <w:r w:rsidR="009579CC" w:rsidRPr="000D3B2F">
        <w:rPr>
          <w:rFonts w:ascii="Times New Roman" w:hAnsi="Times New Roman" w:cs="Times New Roman"/>
        </w:rPr>
        <w:t xml:space="preserve"> </w:t>
      </w:r>
      <w:r w:rsidRPr="000D3B2F">
        <w:rPr>
          <w:rFonts w:ascii="Times New Roman" w:hAnsi="Times New Roman" w:cs="Times New Roman"/>
        </w:rPr>
        <w:t>вызвало</w:t>
      </w:r>
      <w:r w:rsidR="009579CC" w:rsidRPr="000D3B2F">
        <w:rPr>
          <w:rFonts w:ascii="Times New Roman" w:hAnsi="Times New Roman" w:cs="Times New Roman"/>
        </w:rPr>
        <w:t xml:space="preserve"> </w:t>
      </w:r>
      <w:r w:rsidRPr="000D3B2F">
        <w:rPr>
          <w:rFonts w:ascii="Times New Roman" w:hAnsi="Times New Roman" w:cs="Times New Roman"/>
        </w:rPr>
        <w:t xml:space="preserve">его снисходительное отношение к Бруту. </w:t>
      </w:r>
    </w:p>
    <w:p w:rsidR="00A96F0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Примечательно, что во времена Цезаря политиками были многие родственники Марка </w:t>
      </w:r>
      <w:proofErr w:type="spellStart"/>
      <w:r w:rsidRPr="000D3B2F">
        <w:rPr>
          <w:rFonts w:ascii="Times New Roman" w:hAnsi="Times New Roman" w:cs="Times New Roman"/>
        </w:rPr>
        <w:t>Юния</w:t>
      </w:r>
      <w:proofErr w:type="spellEnd"/>
      <w:r w:rsidR="009579CC" w:rsidRPr="000D3B2F">
        <w:rPr>
          <w:rFonts w:ascii="Times New Roman" w:hAnsi="Times New Roman" w:cs="Times New Roman"/>
        </w:rPr>
        <w:t xml:space="preserve"> </w:t>
      </w:r>
      <w:r w:rsidRPr="000D3B2F">
        <w:rPr>
          <w:rFonts w:ascii="Times New Roman" w:hAnsi="Times New Roman" w:cs="Times New Roman"/>
        </w:rPr>
        <w:t xml:space="preserve">Брута. Так одним из прославившихся военачальников, находившемся в одном шаге к высшей магистратуре, был Децим </w:t>
      </w:r>
      <w:proofErr w:type="spellStart"/>
      <w:r w:rsidRPr="000D3B2F">
        <w:rPr>
          <w:rFonts w:ascii="Times New Roman" w:hAnsi="Times New Roman" w:cs="Times New Roman"/>
        </w:rPr>
        <w:t>Юний</w:t>
      </w:r>
      <w:proofErr w:type="spellEnd"/>
      <w:r w:rsidRPr="000D3B2F">
        <w:rPr>
          <w:rFonts w:ascii="Times New Roman" w:hAnsi="Times New Roman" w:cs="Times New Roman"/>
        </w:rPr>
        <w:t xml:space="preserve"> Брут</w:t>
      </w:r>
      <w:r w:rsidR="00BC69B2" w:rsidRPr="000D3B2F">
        <w:rPr>
          <w:rFonts w:ascii="Times New Roman" w:hAnsi="Times New Roman" w:cs="Times New Roman"/>
        </w:rPr>
        <w:t>. Т</w:t>
      </w:r>
      <w:r w:rsidRPr="000D3B2F">
        <w:rPr>
          <w:rFonts w:ascii="Times New Roman" w:hAnsi="Times New Roman" w:cs="Times New Roman"/>
        </w:rPr>
        <w:t>акже занимавшим некогда консульскую должность, Децим Брут являлся участником военных кампаний Цезаря.</w:t>
      </w:r>
      <w:r w:rsidR="009579CC" w:rsidRPr="000D3B2F">
        <w:rPr>
          <w:rFonts w:ascii="Times New Roman" w:hAnsi="Times New Roman" w:cs="Times New Roman"/>
        </w:rPr>
        <w:t xml:space="preserve"> </w:t>
      </w:r>
      <w:r w:rsidRPr="000D3B2F">
        <w:rPr>
          <w:rFonts w:ascii="Times New Roman" w:hAnsi="Times New Roman" w:cs="Times New Roman"/>
        </w:rPr>
        <w:t>Тот факт, что Дециму Бруту была отдана магистратская должность в</w:t>
      </w:r>
      <w:r w:rsidR="00BC69B2" w:rsidRPr="000D3B2F">
        <w:rPr>
          <w:rFonts w:ascii="Times New Roman" w:hAnsi="Times New Roman" w:cs="Times New Roman"/>
        </w:rPr>
        <w:t xml:space="preserve"> </w:t>
      </w:r>
      <w:r w:rsidRPr="000D3B2F">
        <w:rPr>
          <w:rFonts w:ascii="Times New Roman" w:hAnsi="Times New Roman" w:cs="Times New Roman"/>
        </w:rPr>
        <w:t>Трансальпийской Галлии, может свидетельствовать о благосклонном отношении к нему Цезаря</w:t>
      </w:r>
      <w:r w:rsidRPr="000D3B2F">
        <w:rPr>
          <w:rStyle w:val="a8"/>
          <w:rFonts w:ascii="Times New Roman" w:hAnsi="Times New Roman" w:cs="Times New Roman"/>
        </w:rPr>
        <w:footnoteReference w:id="1"/>
      </w:r>
      <w:r w:rsidRPr="000D3B2F">
        <w:rPr>
          <w:rFonts w:ascii="Times New Roman" w:hAnsi="Times New Roman" w:cs="Times New Roman"/>
        </w:rPr>
        <w:t>.</w:t>
      </w:r>
    </w:p>
    <w:p w:rsidR="00A96F0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Согласно </w:t>
      </w:r>
      <w:proofErr w:type="spellStart"/>
      <w:r w:rsidRPr="000D3B2F">
        <w:rPr>
          <w:rFonts w:ascii="Times New Roman" w:hAnsi="Times New Roman" w:cs="Times New Roman"/>
        </w:rPr>
        <w:t>Аппиану</w:t>
      </w:r>
      <w:proofErr w:type="spellEnd"/>
      <w:r w:rsidRPr="000D3B2F">
        <w:rPr>
          <w:rFonts w:ascii="Times New Roman" w:hAnsi="Times New Roman" w:cs="Times New Roman"/>
        </w:rPr>
        <w:t>, после убийства Юлия Цезаря Децим Брут был одним из наиболее авторитетных деятелей, которого за его политический вес в государстве</w:t>
      </w:r>
      <w:r w:rsidR="00BC69B2" w:rsidRPr="000D3B2F">
        <w:rPr>
          <w:rFonts w:ascii="Times New Roman" w:hAnsi="Times New Roman" w:cs="Times New Roman"/>
        </w:rPr>
        <w:t xml:space="preserve"> и авторитет </w:t>
      </w:r>
      <w:r w:rsidRPr="000D3B2F">
        <w:rPr>
          <w:rFonts w:ascii="Times New Roman" w:hAnsi="Times New Roman" w:cs="Times New Roman"/>
        </w:rPr>
        <w:t>опасались</w:t>
      </w:r>
      <w:r w:rsidR="00BC69B2" w:rsidRPr="000D3B2F">
        <w:rPr>
          <w:rFonts w:ascii="Times New Roman" w:hAnsi="Times New Roman" w:cs="Times New Roman"/>
        </w:rPr>
        <w:t>.</w:t>
      </w:r>
    </w:p>
    <w:p w:rsidR="005F709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Однако судить об отношениях между Марком и </w:t>
      </w:r>
      <w:proofErr w:type="spellStart"/>
      <w:r w:rsidRPr="000D3B2F">
        <w:rPr>
          <w:rFonts w:ascii="Times New Roman" w:hAnsi="Times New Roman" w:cs="Times New Roman"/>
        </w:rPr>
        <w:t>Децимом</w:t>
      </w:r>
      <w:proofErr w:type="spellEnd"/>
      <w:r w:rsidRPr="000D3B2F">
        <w:rPr>
          <w:rFonts w:ascii="Times New Roman" w:hAnsi="Times New Roman" w:cs="Times New Roman"/>
        </w:rPr>
        <w:t xml:space="preserve"> Брутами можно только косвенно, поскольку источники не сообщают. Судя по всему, этих двух Брутов сблизил заговор. В подтверждение приведем одну очень интересную и упомянутую Плутархом деталь: для расширения круга заговорщиков с помощью привлечения родственников Марк </w:t>
      </w:r>
      <w:proofErr w:type="spellStart"/>
      <w:r w:rsidRPr="000D3B2F">
        <w:rPr>
          <w:rFonts w:ascii="Times New Roman" w:hAnsi="Times New Roman" w:cs="Times New Roman"/>
        </w:rPr>
        <w:t>Юний</w:t>
      </w:r>
      <w:proofErr w:type="spellEnd"/>
      <w:r w:rsidR="009579CC" w:rsidRPr="000D3B2F">
        <w:rPr>
          <w:rFonts w:ascii="Times New Roman" w:hAnsi="Times New Roman" w:cs="Times New Roman"/>
        </w:rPr>
        <w:t xml:space="preserve"> </w:t>
      </w:r>
      <w:r w:rsidRPr="000D3B2F">
        <w:rPr>
          <w:rFonts w:ascii="Times New Roman" w:hAnsi="Times New Roman" w:cs="Times New Roman"/>
        </w:rPr>
        <w:t>Брут</w:t>
      </w:r>
      <w:r w:rsidR="009579CC" w:rsidRPr="000D3B2F">
        <w:rPr>
          <w:rFonts w:ascii="Times New Roman" w:hAnsi="Times New Roman" w:cs="Times New Roman"/>
        </w:rPr>
        <w:t xml:space="preserve"> </w:t>
      </w:r>
      <w:r w:rsidRPr="000D3B2F">
        <w:rPr>
          <w:rFonts w:ascii="Times New Roman" w:hAnsi="Times New Roman" w:cs="Times New Roman"/>
        </w:rPr>
        <w:t xml:space="preserve">решил открыться Дециму Бруту. Главная причина доверия видится не в наличии родственных связей, а в авторитете </w:t>
      </w:r>
      <w:r w:rsidR="00BC69B2" w:rsidRPr="000D3B2F">
        <w:rPr>
          <w:rFonts w:ascii="Times New Roman" w:hAnsi="Times New Roman" w:cs="Times New Roman"/>
        </w:rPr>
        <w:t xml:space="preserve">и выгоде </w:t>
      </w:r>
      <w:r w:rsidRPr="000D3B2F">
        <w:rPr>
          <w:rFonts w:ascii="Times New Roman" w:hAnsi="Times New Roman" w:cs="Times New Roman"/>
        </w:rPr>
        <w:t>Децима Брута</w:t>
      </w:r>
      <w:r w:rsidR="00BC69B2" w:rsidRPr="000D3B2F">
        <w:rPr>
          <w:rFonts w:ascii="Times New Roman" w:hAnsi="Times New Roman" w:cs="Times New Roman"/>
        </w:rPr>
        <w:t>.</w:t>
      </w:r>
      <w:r w:rsidR="009579CC" w:rsidRPr="000D3B2F">
        <w:rPr>
          <w:rFonts w:ascii="Times New Roman" w:hAnsi="Times New Roman" w:cs="Times New Roman"/>
        </w:rPr>
        <w:t xml:space="preserve"> </w:t>
      </w:r>
      <w:r w:rsidRPr="000D3B2F">
        <w:rPr>
          <w:rFonts w:ascii="Times New Roman" w:hAnsi="Times New Roman" w:cs="Times New Roman"/>
        </w:rPr>
        <w:t>Небезынтересно, что, когда Дециму Бруту вступить в заговор предлагал</w:t>
      </w:r>
      <w:r w:rsidR="009579CC" w:rsidRPr="000D3B2F">
        <w:rPr>
          <w:rFonts w:ascii="Times New Roman" w:hAnsi="Times New Roman" w:cs="Times New Roman"/>
        </w:rPr>
        <w:t xml:space="preserve"> </w:t>
      </w:r>
      <w:r w:rsidRPr="000D3B2F">
        <w:rPr>
          <w:rFonts w:ascii="Times New Roman" w:hAnsi="Times New Roman" w:cs="Times New Roman"/>
        </w:rPr>
        <w:t xml:space="preserve">Кассий, первый ответил уклончиво. </w:t>
      </w:r>
    </w:p>
    <w:p w:rsidR="002C75DF"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Альбин</w:t>
      </w:r>
      <w:r w:rsidR="002C75DF" w:rsidRPr="000D3B2F">
        <w:rPr>
          <w:rFonts w:ascii="Times New Roman" w:hAnsi="Times New Roman" w:cs="Times New Roman"/>
        </w:rPr>
        <w:t>, советник Цезаря</w:t>
      </w:r>
      <w:r w:rsidRPr="000D3B2F">
        <w:rPr>
          <w:rFonts w:ascii="Times New Roman" w:hAnsi="Times New Roman" w:cs="Times New Roman"/>
        </w:rPr>
        <w:t>, имевший крепкие нервы, смог уговорить</w:t>
      </w:r>
      <w:r w:rsidR="009579CC" w:rsidRPr="000D3B2F">
        <w:rPr>
          <w:rFonts w:ascii="Times New Roman" w:hAnsi="Times New Roman" w:cs="Times New Roman"/>
        </w:rPr>
        <w:t xml:space="preserve"> </w:t>
      </w:r>
      <w:r w:rsidR="005F7091" w:rsidRPr="000D3B2F">
        <w:rPr>
          <w:rFonts w:ascii="Times New Roman" w:hAnsi="Times New Roman" w:cs="Times New Roman"/>
        </w:rPr>
        <w:t xml:space="preserve">его </w:t>
      </w:r>
      <w:r w:rsidRPr="000D3B2F">
        <w:rPr>
          <w:rFonts w:ascii="Times New Roman" w:hAnsi="Times New Roman" w:cs="Times New Roman"/>
        </w:rPr>
        <w:t>пойти на его последнее заседание в сенате. Если верить Плутарху, то Децим Брут буквально привел Цезаря за руку. Думается, что име</w:t>
      </w:r>
      <w:r w:rsidR="005B52DF" w:rsidRPr="000D3B2F">
        <w:rPr>
          <w:rFonts w:ascii="Times New Roman" w:hAnsi="Times New Roman" w:cs="Times New Roman"/>
        </w:rPr>
        <w:t xml:space="preserve">нно сумевшему убедить диктатора, </w:t>
      </w:r>
      <w:r w:rsidRPr="000D3B2F">
        <w:rPr>
          <w:rFonts w:ascii="Times New Roman" w:hAnsi="Times New Roman" w:cs="Times New Roman"/>
        </w:rPr>
        <w:t>Альбину должны были отдать лавры тираноубийцы.</w:t>
      </w:r>
      <w:r w:rsidR="009579CC" w:rsidRPr="000D3B2F">
        <w:rPr>
          <w:rFonts w:ascii="Times New Roman" w:hAnsi="Times New Roman" w:cs="Times New Roman"/>
        </w:rPr>
        <w:t xml:space="preserve"> </w:t>
      </w:r>
    </w:p>
    <w:p w:rsidR="00D2176B" w:rsidRPr="000D3B2F" w:rsidRDefault="002C75DF"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Резюмируя вышесказанное, можно заключить, что заговорщики нуждались в Дециме </w:t>
      </w:r>
      <w:proofErr w:type="spellStart"/>
      <w:r w:rsidRPr="000D3B2F">
        <w:rPr>
          <w:rFonts w:ascii="Times New Roman" w:hAnsi="Times New Roman" w:cs="Times New Roman"/>
        </w:rPr>
        <w:t>Юнии</w:t>
      </w:r>
      <w:proofErr w:type="spellEnd"/>
      <w:r w:rsidRPr="000D3B2F">
        <w:rPr>
          <w:rFonts w:ascii="Times New Roman" w:hAnsi="Times New Roman" w:cs="Times New Roman"/>
        </w:rPr>
        <w:t xml:space="preserve"> Бруте не меньше, чем в его молодом племяннике, ибо именно </w:t>
      </w:r>
      <w:proofErr w:type="spellStart"/>
      <w:r w:rsidRPr="000D3B2F">
        <w:rPr>
          <w:rFonts w:ascii="Times New Roman" w:hAnsi="Times New Roman" w:cs="Times New Roman"/>
        </w:rPr>
        <w:t>Альбином</w:t>
      </w:r>
      <w:proofErr w:type="spellEnd"/>
      <w:r w:rsidRPr="000D3B2F">
        <w:rPr>
          <w:rFonts w:ascii="Times New Roman" w:hAnsi="Times New Roman" w:cs="Times New Roman"/>
        </w:rPr>
        <w:t xml:space="preserve"> были приведены отряды гладиаторов, занявших Капитолий и сопровождавших республиканцев после убийства Юлия Цезаря в укрытие. При всем при том, как сообщают </w:t>
      </w:r>
      <w:proofErr w:type="spellStart"/>
      <w:r w:rsidRPr="000D3B2F">
        <w:rPr>
          <w:rFonts w:ascii="Times New Roman" w:hAnsi="Times New Roman" w:cs="Times New Roman"/>
        </w:rPr>
        <w:t>Аппиан</w:t>
      </w:r>
      <w:proofErr w:type="spellEnd"/>
      <w:r w:rsidRPr="000D3B2F">
        <w:rPr>
          <w:rFonts w:ascii="Times New Roman" w:hAnsi="Times New Roman" w:cs="Times New Roman"/>
        </w:rPr>
        <w:t>, Ливий и др., Децим Брут, согласно завещанию Юлия Цезаря, являлся наследником второй очереди.</w:t>
      </w:r>
    </w:p>
    <w:p w:rsidR="005B52DF" w:rsidRPr="000D3B2F" w:rsidRDefault="00A96F01" w:rsidP="000D3B2F">
      <w:pPr>
        <w:spacing w:line="360" w:lineRule="auto"/>
        <w:ind w:firstLine="709"/>
        <w:rPr>
          <w:rFonts w:ascii="Times New Roman" w:hAnsi="Times New Roman" w:cs="Times New Roman"/>
        </w:rPr>
      </w:pPr>
      <w:r w:rsidRPr="000D3B2F">
        <w:rPr>
          <w:rFonts w:ascii="Times New Roman" w:hAnsi="Times New Roman" w:cs="Times New Roman"/>
        </w:rPr>
        <w:t>Еще одним известным государственным деятелем Рима, а по совместительству</w:t>
      </w:r>
      <w:r w:rsidR="009579CC" w:rsidRPr="000D3B2F">
        <w:rPr>
          <w:rFonts w:ascii="Times New Roman" w:hAnsi="Times New Roman" w:cs="Times New Roman"/>
        </w:rPr>
        <w:t xml:space="preserve"> </w:t>
      </w:r>
      <w:r w:rsidRPr="000D3B2F">
        <w:rPr>
          <w:rFonts w:ascii="Times New Roman" w:hAnsi="Times New Roman" w:cs="Times New Roman"/>
        </w:rPr>
        <w:t xml:space="preserve">дядей Брута, был </w:t>
      </w:r>
      <w:proofErr w:type="spellStart"/>
      <w:r w:rsidRPr="000D3B2F">
        <w:rPr>
          <w:rFonts w:ascii="Times New Roman" w:hAnsi="Times New Roman" w:cs="Times New Roman"/>
        </w:rPr>
        <w:t>Катон</w:t>
      </w:r>
      <w:proofErr w:type="spellEnd"/>
      <w:r w:rsidRPr="000D3B2F">
        <w:rPr>
          <w:rFonts w:ascii="Times New Roman" w:hAnsi="Times New Roman" w:cs="Times New Roman"/>
        </w:rPr>
        <w:t xml:space="preserve">, происходивший из древнего аристократического рода, на счету </w:t>
      </w:r>
      <w:r w:rsidRPr="000D3B2F">
        <w:rPr>
          <w:rFonts w:ascii="Times New Roman" w:hAnsi="Times New Roman" w:cs="Times New Roman"/>
        </w:rPr>
        <w:lastRenderedPageBreak/>
        <w:t>которого богатые политические традиции</w:t>
      </w:r>
      <w:r w:rsidRPr="000D3B2F">
        <w:rPr>
          <w:rStyle w:val="a8"/>
          <w:rFonts w:ascii="Times New Roman" w:hAnsi="Times New Roman" w:cs="Times New Roman"/>
        </w:rPr>
        <w:footnoteReference w:id="2"/>
      </w:r>
      <w:r w:rsidRPr="000D3B2F">
        <w:rPr>
          <w:rFonts w:ascii="Times New Roman" w:hAnsi="Times New Roman" w:cs="Times New Roman"/>
        </w:rPr>
        <w:t>. Как написал Плутарх:</w:t>
      </w:r>
      <w:r w:rsidR="009579CC" w:rsidRPr="000D3B2F">
        <w:rPr>
          <w:rFonts w:ascii="Times New Roman" w:hAnsi="Times New Roman" w:cs="Times New Roman"/>
        </w:rPr>
        <w:t xml:space="preserve"> </w:t>
      </w:r>
      <w:proofErr w:type="spellStart"/>
      <w:r w:rsidRPr="000D3B2F">
        <w:rPr>
          <w:rFonts w:ascii="Times New Roman" w:hAnsi="Times New Roman" w:cs="Times New Roman"/>
        </w:rPr>
        <w:t>Катон</w:t>
      </w:r>
      <w:proofErr w:type="spellEnd"/>
      <w:r w:rsidRPr="000D3B2F">
        <w:rPr>
          <w:rFonts w:ascii="Times New Roman" w:hAnsi="Times New Roman" w:cs="Times New Roman"/>
        </w:rPr>
        <w:t xml:space="preserve"> был для Брута примером подражания</w:t>
      </w:r>
      <w:r w:rsidRPr="000D3B2F">
        <w:rPr>
          <w:rStyle w:val="a8"/>
          <w:rFonts w:ascii="Times New Roman" w:hAnsi="Times New Roman" w:cs="Times New Roman"/>
        </w:rPr>
        <w:footnoteReference w:id="3"/>
      </w:r>
      <w:r w:rsidRPr="000D3B2F">
        <w:rPr>
          <w:rFonts w:ascii="Times New Roman" w:hAnsi="Times New Roman" w:cs="Times New Roman"/>
        </w:rPr>
        <w:t xml:space="preserve">. </w:t>
      </w:r>
    </w:p>
    <w:p w:rsidR="005B52DF"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К примерам настойчивости </w:t>
      </w:r>
      <w:proofErr w:type="spellStart"/>
      <w:r w:rsidRPr="000D3B2F">
        <w:rPr>
          <w:rFonts w:ascii="Times New Roman" w:hAnsi="Times New Roman" w:cs="Times New Roman"/>
        </w:rPr>
        <w:t>Катона</w:t>
      </w:r>
      <w:proofErr w:type="spellEnd"/>
      <w:r w:rsidRPr="000D3B2F">
        <w:rPr>
          <w:rFonts w:ascii="Times New Roman" w:hAnsi="Times New Roman" w:cs="Times New Roman"/>
        </w:rPr>
        <w:t xml:space="preserve"> можно отнести его стремление убедить Помпея разорвать союз с Цезарем, а также выступления в сенате по поводу прекращения полномочий Цезаря в Галлии</w:t>
      </w:r>
      <w:r w:rsidRPr="000D3B2F">
        <w:rPr>
          <w:rStyle w:val="a8"/>
          <w:rFonts w:ascii="Times New Roman" w:hAnsi="Times New Roman" w:cs="Times New Roman"/>
        </w:rPr>
        <w:footnoteReference w:id="4"/>
      </w:r>
      <w:r w:rsidR="00D2176B" w:rsidRPr="000D3B2F">
        <w:rPr>
          <w:rFonts w:ascii="Times New Roman" w:hAnsi="Times New Roman" w:cs="Times New Roman"/>
        </w:rPr>
        <w:t>, когда тот ушел в поход</w:t>
      </w:r>
      <w:r w:rsidRPr="000D3B2F">
        <w:rPr>
          <w:rFonts w:ascii="Times New Roman" w:hAnsi="Times New Roman" w:cs="Times New Roman"/>
        </w:rPr>
        <w:t>.</w:t>
      </w:r>
      <w:r w:rsidR="009579CC" w:rsidRPr="000D3B2F">
        <w:rPr>
          <w:rFonts w:ascii="Times New Roman" w:hAnsi="Times New Roman" w:cs="Times New Roman"/>
        </w:rPr>
        <w:t xml:space="preserve"> </w:t>
      </w:r>
      <w:proofErr w:type="spellStart"/>
      <w:r w:rsidRPr="000D3B2F">
        <w:rPr>
          <w:rFonts w:ascii="Times New Roman" w:hAnsi="Times New Roman" w:cs="Times New Roman"/>
        </w:rPr>
        <w:t>Катон</w:t>
      </w:r>
      <w:proofErr w:type="spellEnd"/>
      <w:r w:rsidRPr="000D3B2F">
        <w:rPr>
          <w:rFonts w:ascii="Times New Roman" w:hAnsi="Times New Roman" w:cs="Times New Roman"/>
        </w:rPr>
        <w:t xml:space="preserve"> считался беспокойным человеком, обладающим тяжелым нравом,</w:t>
      </w:r>
      <w:r w:rsidR="009579CC" w:rsidRPr="000D3B2F">
        <w:rPr>
          <w:rFonts w:ascii="Times New Roman" w:hAnsi="Times New Roman" w:cs="Times New Roman"/>
        </w:rPr>
        <w:t xml:space="preserve"> </w:t>
      </w:r>
      <w:r w:rsidRPr="000D3B2F">
        <w:rPr>
          <w:rFonts w:ascii="Times New Roman" w:hAnsi="Times New Roman" w:cs="Times New Roman"/>
        </w:rPr>
        <w:t xml:space="preserve">приобретшем только к концу жизни славу умного и </w:t>
      </w:r>
      <w:r w:rsidR="00D05EF6" w:rsidRPr="000D3B2F">
        <w:rPr>
          <w:rFonts w:ascii="Times New Roman" w:hAnsi="Times New Roman" w:cs="Times New Roman"/>
        </w:rPr>
        <w:t>дальновидного политика</w:t>
      </w:r>
      <w:r w:rsidRPr="000D3B2F">
        <w:rPr>
          <w:rStyle w:val="a8"/>
          <w:rFonts w:ascii="Times New Roman" w:hAnsi="Times New Roman" w:cs="Times New Roman"/>
        </w:rPr>
        <w:footnoteReference w:id="5"/>
      </w:r>
      <w:r w:rsidRPr="000D3B2F">
        <w:rPr>
          <w:rFonts w:ascii="Times New Roman" w:hAnsi="Times New Roman" w:cs="Times New Roman"/>
        </w:rPr>
        <w:t xml:space="preserve">. По мнению </w:t>
      </w:r>
      <w:proofErr w:type="spellStart"/>
      <w:r w:rsidRPr="000D3B2F">
        <w:rPr>
          <w:rFonts w:ascii="Times New Roman" w:hAnsi="Times New Roman" w:cs="Times New Roman"/>
        </w:rPr>
        <w:t>Диона</w:t>
      </w:r>
      <w:proofErr w:type="spellEnd"/>
      <w:r w:rsidRPr="000D3B2F">
        <w:rPr>
          <w:rFonts w:ascii="Times New Roman" w:hAnsi="Times New Roman" w:cs="Times New Roman"/>
        </w:rPr>
        <w:t xml:space="preserve"> Кассия, именно родство с Катонном предопределило вступление Марка Брута в заговор</w:t>
      </w:r>
      <w:r w:rsidRPr="000D3B2F">
        <w:rPr>
          <w:rStyle w:val="a8"/>
          <w:rFonts w:ascii="Times New Roman" w:hAnsi="Times New Roman" w:cs="Times New Roman"/>
        </w:rPr>
        <w:footnoteReference w:id="6"/>
      </w:r>
      <w:r w:rsidRPr="000D3B2F">
        <w:rPr>
          <w:rFonts w:ascii="Times New Roman" w:hAnsi="Times New Roman" w:cs="Times New Roman"/>
        </w:rPr>
        <w:t>.</w:t>
      </w:r>
    </w:p>
    <w:p w:rsidR="002C75DF" w:rsidRPr="000D3B2F" w:rsidRDefault="002C75DF"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Подводя итоги первой главы, можно заключить, что в юности окружение Марка </w:t>
      </w:r>
      <w:proofErr w:type="spellStart"/>
      <w:r w:rsidRPr="000D3B2F">
        <w:rPr>
          <w:rFonts w:ascii="Times New Roman" w:hAnsi="Times New Roman" w:cs="Times New Roman"/>
        </w:rPr>
        <w:t>Юния</w:t>
      </w:r>
      <w:proofErr w:type="spellEnd"/>
      <w:r w:rsidRPr="000D3B2F">
        <w:rPr>
          <w:rFonts w:ascii="Times New Roman" w:hAnsi="Times New Roman" w:cs="Times New Roman"/>
        </w:rPr>
        <w:t xml:space="preserve"> было достаточно разнообразным. Ему сильно повезло с семьей, имеющей древние знатные корни (по обеим сторонам), а также с принимавшими участие в его воспитании близкими, благодаря которым он заводил знакомства с первыми лицами государства. Иными словами, в сравнении со своими сверстниками, также находящимися у истоков политической карьеры, Брут мог стартовать с куда более выгодных позиций.</w:t>
      </w:r>
    </w:p>
    <w:p w:rsidR="00536AFD"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После характеристики рода и семьи, в которых был рожден Марк </w:t>
      </w:r>
      <w:proofErr w:type="spellStart"/>
      <w:r w:rsidRPr="000D3B2F">
        <w:rPr>
          <w:rFonts w:ascii="Times New Roman" w:hAnsi="Times New Roman" w:cs="Times New Roman"/>
        </w:rPr>
        <w:t>Юний</w:t>
      </w:r>
      <w:proofErr w:type="spellEnd"/>
      <w:r w:rsidRPr="000D3B2F">
        <w:rPr>
          <w:rFonts w:ascii="Times New Roman" w:hAnsi="Times New Roman" w:cs="Times New Roman"/>
        </w:rPr>
        <w:t xml:space="preserve"> Брут, можно перейти к непосредственному рассмотрению представлений античных авторов о нем. </w:t>
      </w:r>
    </w:p>
    <w:p w:rsidR="00D2176B" w:rsidRPr="000D3B2F" w:rsidRDefault="003E2773" w:rsidP="000D3B2F">
      <w:pPr>
        <w:spacing w:line="360" w:lineRule="auto"/>
        <w:ind w:firstLine="709"/>
        <w:contextualSpacing/>
        <w:rPr>
          <w:rFonts w:ascii="Times New Roman" w:hAnsi="Times New Roman" w:cs="Times New Roman"/>
        </w:rPr>
      </w:pPr>
      <w:r w:rsidRPr="000D3B2F">
        <w:rPr>
          <w:rFonts w:ascii="Times New Roman" w:hAnsi="Times New Roman" w:cs="Times New Roman"/>
        </w:rPr>
        <w:br w:type="page"/>
      </w:r>
    </w:p>
    <w:p w:rsidR="00D81FC3" w:rsidRPr="000D3B2F" w:rsidRDefault="00D81FC3" w:rsidP="000D3B2F">
      <w:pPr>
        <w:widowControl/>
        <w:autoSpaceDE/>
        <w:autoSpaceDN/>
        <w:adjustRightInd/>
        <w:spacing w:after="100" w:afterAutospacing="1" w:line="360" w:lineRule="auto"/>
        <w:ind w:firstLine="0"/>
        <w:jc w:val="center"/>
        <w:rPr>
          <w:rFonts w:ascii="Times New Roman" w:hAnsi="Times New Roman" w:cs="Times New Roman"/>
        </w:rPr>
      </w:pPr>
      <w:r w:rsidRPr="000D3B2F">
        <w:rPr>
          <w:rFonts w:ascii="Times New Roman" w:hAnsi="Times New Roman" w:cs="Times New Roman"/>
          <w:b/>
        </w:rPr>
        <w:lastRenderedPageBreak/>
        <w:t xml:space="preserve">Глава2. Отношение античных авторов к Марку </w:t>
      </w:r>
      <w:proofErr w:type="spellStart"/>
      <w:r w:rsidRPr="000D3B2F">
        <w:rPr>
          <w:rFonts w:ascii="Times New Roman" w:hAnsi="Times New Roman" w:cs="Times New Roman"/>
          <w:b/>
        </w:rPr>
        <w:t>Юнию</w:t>
      </w:r>
      <w:proofErr w:type="spellEnd"/>
      <w:r w:rsidRPr="000D3B2F">
        <w:rPr>
          <w:rFonts w:ascii="Times New Roman" w:hAnsi="Times New Roman" w:cs="Times New Roman"/>
          <w:b/>
        </w:rPr>
        <w:t xml:space="preserve"> Бруту как участнику заговора против Гая Юлия Цезаря.</w:t>
      </w:r>
    </w:p>
    <w:p w:rsidR="00A96F01" w:rsidRPr="000D3B2F" w:rsidRDefault="003E2773"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Стоит</w:t>
      </w:r>
      <w:r w:rsidR="00A96F01" w:rsidRPr="000D3B2F">
        <w:rPr>
          <w:rFonts w:ascii="Times New Roman" w:hAnsi="Times New Roman" w:cs="Times New Roman"/>
        </w:rPr>
        <w:t xml:space="preserve"> отметить, что Брут </w:t>
      </w:r>
      <w:r w:rsidRPr="000D3B2F">
        <w:rPr>
          <w:rFonts w:ascii="Times New Roman" w:hAnsi="Times New Roman" w:cs="Times New Roman"/>
        </w:rPr>
        <w:t>хотел посвятить</w:t>
      </w:r>
      <w:r w:rsidR="00A96F01" w:rsidRPr="000D3B2F">
        <w:rPr>
          <w:rFonts w:ascii="Times New Roman" w:hAnsi="Times New Roman" w:cs="Times New Roman"/>
        </w:rPr>
        <w:t xml:space="preserve"> всю свою жизнь</w:t>
      </w:r>
      <w:r w:rsidRPr="000D3B2F">
        <w:rPr>
          <w:rFonts w:ascii="Times New Roman" w:hAnsi="Times New Roman" w:cs="Times New Roman"/>
        </w:rPr>
        <w:t xml:space="preserve"> философии</w:t>
      </w:r>
      <w:r w:rsidRPr="000D3B2F">
        <w:rPr>
          <w:rStyle w:val="a8"/>
          <w:rFonts w:ascii="Times New Roman" w:hAnsi="Times New Roman" w:cs="Times New Roman"/>
        </w:rPr>
        <w:t xml:space="preserve"> </w:t>
      </w:r>
      <w:r w:rsidR="00A96F01" w:rsidRPr="000D3B2F">
        <w:rPr>
          <w:rStyle w:val="a8"/>
          <w:rFonts w:ascii="Times New Roman" w:hAnsi="Times New Roman" w:cs="Times New Roman"/>
        </w:rPr>
        <w:footnoteReference w:id="7"/>
      </w:r>
      <w:r w:rsidR="00A96F01" w:rsidRPr="000D3B2F">
        <w:rPr>
          <w:rFonts w:ascii="Times New Roman" w:hAnsi="Times New Roman" w:cs="Times New Roman"/>
        </w:rPr>
        <w:t xml:space="preserve">. Плутарх особенно подчеркнул </w:t>
      </w:r>
      <w:r w:rsidR="00174B67" w:rsidRPr="000D3B2F">
        <w:rPr>
          <w:rFonts w:ascii="Times New Roman" w:hAnsi="Times New Roman" w:cs="Times New Roman"/>
        </w:rPr>
        <w:t>предпосылки,</w:t>
      </w:r>
      <w:r w:rsidR="00A96F01" w:rsidRPr="000D3B2F">
        <w:rPr>
          <w:rFonts w:ascii="Times New Roman" w:hAnsi="Times New Roman" w:cs="Times New Roman"/>
        </w:rPr>
        <w:t xml:space="preserve"> имевшиеся у юного Марка </w:t>
      </w:r>
      <w:proofErr w:type="spellStart"/>
      <w:r w:rsidR="00A96F01" w:rsidRPr="000D3B2F">
        <w:rPr>
          <w:rFonts w:ascii="Times New Roman" w:hAnsi="Times New Roman" w:cs="Times New Roman"/>
        </w:rPr>
        <w:t>Юния</w:t>
      </w:r>
      <w:proofErr w:type="spellEnd"/>
      <w:r w:rsidR="00A96F01" w:rsidRPr="000D3B2F">
        <w:rPr>
          <w:rFonts w:ascii="Times New Roman" w:hAnsi="Times New Roman" w:cs="Times New Roman"/>
        </w:rPr>
        <w:t xml:space="preserve">: эрудированность, искренность в помыслах и старание действовать в соответствии со своими убеждениями. </w:t>
      </w:r>
      <w:r w:rsidR="00174B67" w:rsidRPr="000D3B2F">
        <w:rPr>
          <w:rFonts w:ascii="Times New Roman" w:hAnsi="Times New Roman" w:cs="Times New Roman"/>
        </w:rPr>
        <w:t>Кроме того,</w:t>
      </w:r>
      <w:r w:rsidR="00A96F01" w:rsidRPr="000D3B2F">
        <w:rPr>
          <w:rFonts w:ascii="Times New Roman" w:hAnsi="Times New Roman" w:cs="Times New Roman"/>
        </w:rPr>
        <w:t xml:space="preserve"> размышлять, анализировать и стараться не делать необдуманных поступков, а также умении в самых сложных ситуациях искать утешение в философии. </w:t>
      </w:r>
    </w:p>
    <w:p w:rsidR="005B52DF" w:rsidRPr="000D3B2F" w:rsidRDefault="007B5006"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Н</w:t>
      </w:r>
      <w:r w:rsidR="00A96F01" w:rsidRPr="000D3B2F">
        <w:rPr>
          <w:rFonts w:ascii="Times New Roman" w:hAnsi="Times New Roman" w:cs="Times New Roman"/>
        </w:rPr>
        <w:t xml:space="preserve">аличие у Брута стоических взглядов можно проследить сквозь призму общения с окружающими. </w:t>
      </w:r>
      <w:r w:rsidR="005B52DF" w:rsidRPr="000D3B2F">
        <w:rPr>
          <w:rFonts w:ascii="Times New Roman" w:hAnsi="Times New Roman" w:cs="Times New Roman"/>
        </w:rPr>
        <w:t xml:space="preserve">Такой вывод исходит </w:t>
      </w:r>
      <w:r w:rsidR="00A96F01" w:rsidRPr="000D3B2F">
        <w:rPr>
          <w:rFonts w:ascii="Times New Roman" w:hAnsi="Times New Roman" w:cs="Times New Roman"/>
        </w:rPr>
        <w:t xml:space="preserve">из анализа переписки Марка Туллия Цицерона, в которой Брут проявил себя резким и высокомерным. Подобное – следствие того, что Марк </w:t>
      </w:r>
      <w:proofErr w:type="spellStart"/>
      <w:r w:rsidR="00A96F01" w:rsidRPr="000D3B2F">
        <w:rPr>
          <w:rFonts w:ascii="Times New Roman" w:hAnsi="Times New Roman" w:cs="Times New Roman"/>
        </w:rPr>
        <w:t>Юний</w:t>
      </w:r>
      <w:proofErr w:type="spellEnd"/>
      <w:r w:rsidR="00A96F01" w:rsidRPr="000D3B2F">
        <w:rPr>
          <w:rFonts w:ascii="Times New Roman" w:hAnsi="Times New Roman" w:cs="Times New Roman"/>
        </w:rPr>
        <w:t xml:space="preserve"> подражал</w:t>
      </w:r>
      <w:r w:rsidR="009579CC" w:rsidRPr="000D3B2F">
        <w:rPr>
          <w:rFonts w:ascii="Times New Roman" w:hAnsi="Times New Roman" w:cs="Times New Roman"/>
        </w:rPr>
        <w:t xml:space="preserve"> </w:t>
      </w:r>
      <w:r w:rsidR="00A96F01" w:rsidRPr="000D3B2F">
        <w:rPr>
          <w:rFonts w:ascii="Times New Roman" w:hAnsi="Times New Roman" w:cs="Times New Roman"/>
        </w:rPr>
        <w:t>другим стоикам, речам</w:t>
      </w:r>
      <w:r w:rsidR="009579CC" w:rsidRPr="000D3B2F">
        <w:rPr>
          <w:rFonts w:ascii="Times New Roman" w:hAnsi="Times New Roman" w:cs="Times New Roman"/>
        </w:rPr>
        <w:t xml:space="preserve"> </w:t>
      </w:r>
      <w:r w:rsidR="00A96F01" w:rsidRPr="000D3B2F">
        <w:rPr>
          <w:rFonts w:ascii="Times New Roman" w:hAnsi="Times New Roman" w:cs="Times New Roman"/>
        </w:rPr>
        <w:t>которых были присущи простота, грубость и резкость. Иными словами, сохранившаяся переписка</w:t>
      </w:r>
      <w:r w:rsidR="009579CC" w:rsidRPr="000D3B2F">
        <w:rPr>
          <w:rFonts w:ascii="Times New Roman" w:hAnsi="Times New Roman" w:cs="Times New Roman"/>
        </w:rPr>
        <w:t xml:space="preserve"> </w:t>
      </w:r>
      <w:r w:rsidR="00A96F01" w:rsidRPr="000D3B2F">
        <w:rPr>
          <w:rFonts w:ascii="Times New Roman" w:hAnsi="Times New Roman" w:cs="Times New Roman"/>
        </w:rPr>
        <w:t>не позволяет понять:</w:t>
      </w:r>
      <w:r w:rsidR="009579CC" w:rsidRPr="000D3B2F">
        <w:rPr>
          <w:rFonts w:ascii="Times New Roman" w:hAnsi="Times New Roman" w:cs="Times New Roman"/>
        </w:rPr>
        <w:t xml:space="preserve"> </w:t>
      </w:r>
      <w:r w:rsidR="00A96F01" w:rsidRPr="000D3B2F">
        <w:rPr>
          <w:rFonts w:ascii="Times New Roman" w:hAnsi="Times New Roman" w:cs="Times New Roman"/>
        </w:rPr>
        <w:t>был ли Брут действительно грубым</w:t>
      </w:r>
      <w:r w:rsidR="00D81FC3" w:rsidRPr="000D3B2F">
        <w:rPr>
          <w:rFonts w:ascii="Times New Roman" w:hAnsi="Times New Roman" w:cs="Times New Roman"/>
        </w:rPr>
        <w:t xml:space="preserve"> </w:t>
      </w:r>
      <w:r w:rsidR="00A96F01" w:rsidRPr="000D3B2F">
        <w:rPr>
          <w:rFonts w:ascii="Times New Roman" w:hAnsi="Times New Roman" w:cs="Times New Roman"/>
        </w:rPr>
        <w:t>и несдержанным</w:t>
      </w:r>
      <w:r w:rsidR="005B52DF" w:rsidRPr="000D3B2F">
        <w:rPr>
          <w:rFonts w:ascii="Times New Roman" w:hAnsi="Times New Roman" w:cs="Times New Roman"/>
        </w:rPr>
        <w:t>.</w:t>
      </w:r>
    </w:p>
    <w:p w:rsidR="00A96F0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Брут увлекался не только философскими доктринами, но и сами философ</w:t>
      </w:r>
      <w:r w:rsidR="00CE352D" w:rsidRPr="000D3B2F">
        <w:rPr>
          <w:rFonts w:ascii="Times New Roman" w:hAnsi="Times New Roman" w:cs="Times New Roman"/>
        </w:rPr>
        <w:t xml:space="preserve">ы представляли для него </w:t>
      </w:r>
      <w:r w:rsidR="003E2773" w:rsidRPr="000D3B2F">
        <w:rPr>
          <w:rFonts w:ascii="Times New Roman" w:hAnsi="Times New Roman" w:cs="Times New Roman"/>
        </w:rPr>
        <w:t>авторитет. Так</w:t>
      </w:r>
      <w:r w:rsidRPr="000D3B2F">
        <w:rPr>
          <w:rFonts w:ascii="Times New Roman" w:hAnsi="Times New Roman" w:cs="Times New Roman"/>
        </w:rPr>
        <w:t>, по сообщению все то же Плутарха, молодой аристократ дружил со многими греческими мыслителями того времени.</w:t>
      </w:r>
      <w:r w:rsidR="00D05EF6" w:rsidRPr="000D3B2F">
        <w:rPr>
          <w:rFonts w:ascii="Times New Roman" w:hAnsi="Times New Roman" w:cs="Times New Roman"/>
        </w:rPr>
        <w:t xml:space="preserve"> </w:t>
      </w:r>
      <w:r w:rsidRPr="000D3B2F">
        <w:rPr>
          <w:rFonts w:ascii="Times New Roman" w:hAnsi="Times New Roman" w:cs="Times New Roman"/>
        </w:rPr>
        <w:t>Также Марку Брута была интересна история, что проявлялось в его привычке кон</w:t>
      </w:r>
      <w:r w:rsidR="00CA7285" w:rsidRPr="000D3B2F">
        <w:rPr>
          <w:rFonts w:ascii="Times New Roman" w:hAnsi="Times New Roman" w:cs="Times New Roman"/>
        </w:rPr>
        <w:t>спектировать исторические труды, и литература. Говорят, что его произведения были не хуже цицероновских.</w:t>
      </w:r>
    </w:p>
    <w:p w:rsidR="00F71D9E"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В первый раз Рим узнал</w:t>
      </w:r>
      <w:r w:rsidR="00A02DCC" w:rsidRPr="000D3B2F">
        <w:rPr>
          <w:rFonts w:ascii="Times New Roman" w:hAnsi="Times New Roman" w:cs="Times New Roman"/>
        </w:rPr>
        <w:t xml:space="preserve"> </w:t>
      </w:r>
      <w:r w:rsidRPr="000D3B2F">
        <w:rPr>
          <w:rFonts w:ascii="Times New Roman" w:hAnsi="Times New Roman" w:cs="Times New Roman"/>
        </w:rPr>
        <w:t xml:space="preserve">о Марке </w:t>
      </w:r>
      <w:proofErr w:type="spellStart"/>
      <w:r w:rsidRPr="000D3B2F">
        <w:rPr>
          <w:rFonts w:ascii="Times New Roman" w:hAnsi="Times New Roman" w:cs="Times New Roman"/>
        </w:rPr>
        <w:t>Юнии</w:t>
      </w:r>
      <w:proofErr w:type="spellEnd"/>
      <w:r w:rsidRPr="000D3B2F">
        <w:rPr>
          <w:rFonts w:ascii="Times New Roman" w:hAnsi="Times New Roman" w:cs="Times New Roman"/>
        </w:rPr>
        <w:t xml:space="preserve"> Бруте</w:t>
      </w:r>
      <w:r w:rsidR="003E2773" w:rsidRPr="000D3B2F">
        <w:rPr>
          <w:rFonts w:ascii="Times New Roman" w:hAnsi="Times New Roman" w:cs="Times New Roman"/>
        </w:rPr>
        <w:t xml:space="preserve"> </w:t>
      </w:r>
      <w:r w:rsidRPr="000D3B2F">
        <w:rPr>
          <w:rFonts w:ascii="Times New Roman" w:hAnsi="Times New Roman" w:cs="Times New Roman"/>
        </w:rPr>
        <w:t xml:space="preserve">в 59 г. до н.э. в связи со скандалом, получившим название «дело </w:t>
      </w:r>
      <w:proofErr w:type="spellStart"/>
      <w:r w:rsidRPr="000D3B2F">
        <w:rPr>
          <w:rFonts w:ascii="Times New Roman" w:hAnsi="Times New Roman" w:cs="Times New Roman"/>
        </w:rPr>
        <w:t>Веттия</w:t>
      </w:r>
      <w:proofErr w:type="spellEnd"/>
      <w:r w:rsidRPr="000D3B2F">
        <w:rPr>
          <w:rFonts w:ascii="Times New Roman" w:hAnsi="Times New Roman" w:cs="Times New Roman"/>
        </w:rPr>
        <w:t>». Суть этого дела заключалась в том, что Брут, наряду с другими людьми, обвинялся в организации покушения на Помпея</w:t>
      </w:r>
      <w:r w:rsidRPr="000D3B2F">
        <w:rPr>
          <w:rStyle w:val="a8"/>
          <w:rFonts w:ascii="Times New Roman" w:hAnsi="Times New Roman" w:cs="Times New Roman"/>
        </w:rPr>
        <w:footnoteReference w:id="8"/>
      </w:r>
      <w:r w:rsidRPr="000D3B2F">
        <w:rPr>
          <w:rFonts w:ascii="Times New Roman" w:hAnsi="Times New Roman" w:cs="Times New Roman"/>
        </w:rPr>
        <w:t xml:space="preserve">. Несмотря на проводимые допросы </w:t>
      </w:r>
      <w:proofErr w:type="spellStart"/>
      <w:r w:rsidRPr="000D3B2F">
        <w:rPr>
          <w:rFonts w:ascii="Times New Roman" w:hAnsi="Times New Roman" w:cs="Times New Roman"/>
        </w:rPr>
        <w:t>Веттия</w:t>
      </w:r>
      <w:proofErr w:type="spellEnd"/>
      <w:r w:rsidRPr="000D3B2F">
        <w:rPr>
          <w:rFonts w:ascii="Times New Roman" w:hAnsi="Times New Roman" w:cs="Times New Roman"/>
        </w:rPr>
        <w:t>, трудно установить участие Брута в заговоре, поскольку в итоге обвинитель забрал свои показания.</w:t>
      </w:r>
      <w:r w:rsidR="009579CC" w:rsidRPr="000D3B2F">
        <w:rPr>
          <w:rFonts w:ascii="Times New Roman" w:hAnsi="Times New Roman" w:cs="Times New Roman"/>
        </w:rPr>
        <w:t xml:space="preserve"> </w:t>
      </w:r>
      <w:r w:rsidRPr="000D3B2F">
        <w:rPr>
          <w:rFonts w:ascii="Times New Roman" w:hAnsi="Times New Roman" w:cs="Times New Roman"/>
        </w:rPr>
        <w:t xml:space="preserve">М. </w:t>
      </w:r>
      <w:proofErr w:type="spellStart"/>
      <w:r w:rsidRPr="000D3B2F">
        <w:rPr>
          <w:rFonts w:ascii="Times New Roman" w:hAnsi="Times New Roman" w:cs="Times New Roman"/>
        </w:rPr>
        <w:t>Деттенхофер</w:t>
      </w:r>
      <w:proofErr w:type="spellEnd"/>
      <w:r w:rsidR="009579CC" w:rsidRPr="000D3B2F">
        <w:rPr>
          <w:rFonts w:ascii="Times New Roman" w:hAnsi="Times New Roman" w:cs="Times New Roman"/>
        </w:rPr>
        <w:t xml:space="preserve"> </w:t>
      </w:r>
      <w:r w:rsidRPr="000D3B2F">
        <w:rPr>
          <w:rFonts w:ascii="Times New Roman" w:hAnsi="Times New Roman" w:cs="Times New Roman"/>
        </w:rPr>
        <w:t xml:space="preserve">по этому поводу считает, что Марк </w:t>
      </w:r>
      <w:proofErr w:type="spellStart"/>
      <w:r w:rsidRPr="000D3B2F">
        <w:rPr>
          <w:rFonts w:ascii="Times New Roman" w:hAnsi="Times New Roman" w:cs="Times New Roman"/>
        </w:rPr>
        <w:t>Юний</w:t>
      </w:r>
      <w:proofErr w:type="spellEnd"/>
      <w:r w:rsidRPr="000D3B2F">
        <w:rPr>
          <w:rFonts w:ascii="Times New Roman" w:hAnsi="Times New Roman" w:cs="Times New Roman"/>
        </w:rPr>
        <w:t xml:space="preserve"> был сторонником Цезаря и выступал против Помпея</w:t>
      </w:r>
      <w:r w:rsidR="0030273A" w:rsidRPr="000D3B2F">
        <w:rPr>
          <w:rFonts w:ascii="Times New Roman" w:hAnsi="Times New Roman" w:cs="Times New Roman"/>
        </w:rPr>
        <w:t>.</w:t>
      </w:r>
    </w:p>
    <w:p w:rsidR="00F71D9E" w:rsidRPr="000D3B2F" w:rsidRDefault="00F71D9E" w:rsidP="000D3B2F">
      <w:pPr>
        <w:spacing w:line="360" w:lineRule="auto"/>
        <w:ind w:firstLine="709"/>
        <w:contextualSpacing/>
        <w:rPr>
          <w:rFonts w:ascii="Times New Roman" w:hAnsi="Times New Roman" w:cs="Times New Roman"/>
        </w:rPr>
      </w:pPr>
      <w:proofErr w:type="spellStart"/>
      <w:r w:rsidRPr="000D3B2F">
        <w:rPr>
          <w:rFonts w:ascii="Times New Roman" w:hAnsi="Times New Roman" w:cs="Times New Roman"/>
          <w:color w:val="000000"/>
          <w:shd w:val="clear" w:color="auto" w:fill="FFFFFF"/>
        </w:rPr>
        <w:t>Дион</w:t>
      </w:r>
      <w:proofErr w:type="spellEnd"/>
      <w:r w:rsidRPr="000D3B2F">
        <w:rPr>
          <w:rStyle w:val="apple-converted-space"/>
          <w:rFonts w:ascii="Times New Roman" w:eastAsiaTheme="majorEastAsia" w:hAnsi="Times New Roman" w:cs="Times New Roman"/>
          <w:color w:val="000000"/>
          <w:shd w:val="clear" w:color="auto" w:fill="FFFFFF"/>
        </w:rPr>
        <w:t> </w:t>
      </w:r>
      <w:r w:rsidRPr="000D3B2F">
        <w:rPr>
          <w:rStyle w:val="hl"/>
          <w:rFonts w:ascii="Times New Roman" w:eastAsiaTheme="majorEastAsia" w:hAnsi="Times New Roman" w:cs="Times New Roman"/>
        </w:rPr>
        <w:t>Кассий</w:t>
      </w:r>
      <w:r w:rsidRPr="000D3B2F">
        <w:rPr>
          <w:rFonts w:ascii="Times New Roman" w:hAnsi="Times New Roman" w:cs="Times New Roman"/>
          <w:shd w:val="clear" w:color="auto" w:fill="FFFFFF"/>
        </w:rPr>
        <w:t>,</w:t>
      </w:r>
      <w:r w:rsidRPr="000D3B2F">
        <w:rPr>
          <w:rFonts w:ascii="Times New Roman" w:hAnsi="Times New Roman" w:cs="Times New Roman"/>
          <w:color w:val="000000"/>
          <w:shd w:val="clear" w:color="auto" w:fill="FFFFFF"/>
        </w:rPr>
        <w:t xml:space="preserve"> в соответствие со своей концепцией повествования, писал, что политики при принятии решений в первую очередь руководствовались не интересами государства, а стремлением удовлетворить собственные амбиции.</w:t>
      </w:r>
    </w:p>
    <w:p w:rsidR="00A96F0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В целом Брут втянулся в политику благодаря своему дяде </w:t>
      </w:r>
      <w:proofErr w:type="spellStart"/>
      <w:r w:rsidRPr="000D3B2F">
        <w:rPr>
          <w:rFonts w:ascii="Times New Roman" w:hAnsi="Times New Roman" w:cs="Times New Roman"/>
        </w:rPr>
        <w:t>Катону</w:t>
      </w:r>
      <w:proofErr w:type="spellEnd"/>
      <w:r w:rsidR="00D2176B" w:rsidRPr="000D3B2F">
        <w:rPr>
          <w:rFonts w:ascii="Times New Roman" w:hAnsi="Times New Roman" w:cs="Times New Roman"/>
        </w:rPr>
        <w:t xml:space="preserve">. </w:t>
      </w:r>
      <w:r w:rsidRPr="000D3B2F">
        <w:rPr>
          <w:rFonts w:ascii="Times New Roman" w:hAnsi="Times New Roman" w:cs="Times New Roman"/>
        </w:rPr>
        <w:t xml:space="preserve">Относительно того как выстраивалась политическая карьера Брута античные </w:t>
      </w:r>
      <w:proofErr w:type="gramStart"/>
      <w:r w:rsidRPr="000D3B2F">
        <w:rPr>
          <w:rFonts w:ascii="Times New Roman" w:hAnsi="Times New Roman" w:cs="Times New Roman"/>
        </w:rPr>
        <w:t>авторы</w:t>
      </w:r>
      <w:r w:rsidR="00D2176B" w:rsidRPr="000D3B2F">
        <w:rPr>
          <w:rFonts w:ascii="Times New Roman" w:hAnsi="Times New Roman" w:cs="Times New Roman"/>
        </w:rPr>
        <w:t xml:space="preserve"> </w:t>
      </w:r>
      <w:r w:rsidRPr="000D3B2F">
        <w:rPr>
          <w:rFonts w:ascii="Times New Roman" w:hAnsi="Times New Roman" w:cs="Times New Roman"/>
        </w:rPr>
        <w:t xml:space="preserve"> неоднозначны</w:t>
      </w:r>
      <w:proofErr w:type="gramEnd"/>
      <w:r w:rsidRPr="000D3B2F">
        <w:rPr>
          <w:rFonts w:ascii="Times New Roman" w:hAnsi="Times New Roman" w:cs="Times New Roman"/>
        </w:rPr>
        <w:t>.</w:t>
      </w:r>
      <w:r w:rsidR="009579CC" w:rsidRPr="000D3B2F">
        <w:rPr>
          <w:rFonts w:ascii="Times New Roman" w:hAnsi="Times New Roman" w:cs="Times New Roman"/>
        </w:rPr>
        <w:t xml:space="preserve"> </w:t>
      </w:r>
      <w:r w:rsidRPr="000D3B2F">
        <w:rPr>
          <w:rFonts w:ascii="Times New Roman" w:hAnsi="Times New Roman" w:cs="Times New Roman"/>
        </w:rPr>
        <w:t>Полагаем, что</w:t>
      </w:r>
      <w:r w:rsidR="009579CC" w:rsidRPr="000D3B2F">
        <w:rPr>
          <w:rFonts w:ascii="Times New Roman" w:hAnsi="Times New Roman" w:cs="Times New Roman"/>
        </w:rPr>
        <w:t xml:space="preserve"> </w:t>
      </w:r>
      <w:r w:rsidR="0030273A" w:rsidRPr="000D3B2F">
        <w:rPr>
          <w:rFonts w:ascii="Times New Roman" w:hAnsi="Times New Roman" w:cs="Times New Roman"/>
        </w:rPr>
        <w:t xml:space="preserve">старт </w:t>
      </w:r>
      <w:r w:rsidR="00174B67" w:rsidRPr="000D3B2F">
        <w:rPr>
          <w:rFonts w:ascii="Times New Roman" w:hAnsi="Times New Roman" w:cs="Times New Roman"/>
        </w:rPr>
        <w:t>произошел,</w:t>
      </w:r>
      <w:r w:rsidR="0030273A" w:rsidRPr="000D3B2F">
        <w:rPr>
          <w:rFonts w:ascii="Times New Roman" w:hAnsi="Times New Roman" w:cs="Times New Roman"/>
        </w:rPr>
        <w:t xml:space="preserve"> </w:t>
      </w:r>
      <w:r w:rsidRPr="000D3B2F">
        <w:rPr>
          <w:rFonts w:ascii="Times New Roman" w:hAnsi="Times New Roman" w:cs="Times New Roman"/>
        </w:rPr>
        <w:t xml:space="preserve">когда Брута назначили одним из трех казначеев, </w:t>
      </w:r>
      <w:r w:rsidRPr="000D3B2F">
        <w:rPr>
          <w:rFonts w:ascii="Times New Roman" w:hAnsi="Times New Roman" w:cs="Times New Roman"/>
        </w:rPr>
        <w:lastRenderedPageBreak/>
        <w:t xml:space="preserve">чеканивших монеты. </w:t>
      </w:r>
    </w:p>
    <w:p w:rsidR="00D2176B" w:rsidRPr="000D3B2F" w:rsidRDefault="008737D7"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Р</w:t>
      </w:r>
      <w:r w:rsidR="00A96F01" w:rsidRPr="000D3B2F">
        <w:rPr>
          <w:rFonts w:ascii="Times New Roman" w:hAnsi="Times New Roman" w:cs="Times New Roman"/>
        </w:rPr>
        <w:t>асцвет политической карьеры Брута пришелся на кризисную для Рима</w:t>
      </w:r>
      <w:r w:rsidR="009579CC" w:rsidRPr="000D3B2F">
        <w:rPr>
          <w:rFonts w:ascii="Times New Roman" w:hAnsi="Times New Roman" w:cs="Times New Roman"/>
        </w:rPr>
        <w:t xml:space="preserve"> </w:t>
      </w:r>
      <w:r w:rsidR="00A96F01" w:rsidRPr="000D3B2F">
        <w:rPr>
          <w:rFonts w:ascii="Times New Roman" w:hAnsi="Times New Roman" w:cs="Times New Roman"/>
        </w:rPr>
        <w:t xml:space="preserve">эпоху, когда вся власть постепенно сосредотачивалась в руках Гая Юлия Цезаря. Иными словами, начало 40-х гг. до н.э., когда происходила гражданская война между Юлием Цезарем и </w:t>
      </w:r>
      <w:proofErr w:type="spellStart"/>
      <w:r w:rsidR="00A96F01" w:rsidRPr="000D3B2F">
        <w:rPr>
          <w:rFonts w:ascii="Times New Roman" w:hAnsi="Times New Roman" w:cs="Times New Roman"/>
        </w:rPr>
        <w:t>Гнеем</w:t>
      </w:r>
      <w:proofErr w:type="spellEnd"/>
      <w:r w:rsidR="009579CC" w:rsidRPr="000D3B2F">
        <w:rPr>
          <w:rFonts w:ascii="Times New Roman" w:hAnsi="Times New Roman" w:cs="Times New Roman"/>
        </w:rPr>
        <w:t xml:space="preserve"> </w:t>
      </w:r>
      <w:r w:rsidR="00A96F01" w:rsidRPr="000D3B2F">
        <w:rPr>
          <w:rFonts w:ascii="Times New Roman" w:hAnsi="Times New Roman" w:cs="Times New Roman"/>
        </w:rPr>
        <w:t>Помпеем</w:t>
      </w:r>
      <w:r w:rsidR="00D2176B" w:rsidRPr="000D3B2F">
        <w:rPr>
          <w:rFonts w:ascii="Times New Roman" w:hAnsi="Times New Roman" w:cs="Times New Roman"/>
        </w:rPr>
        <w:t>.</w:t>
      </w:r>
    </w:p>
    <w:p w:rsidR="00A96F0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В этом контексте нам наиболее интересен вопрос: почему Брут стал сторонником Помпея?</w:t>
      </w:r>
      <w:r w:rsidR="001B3358" w:rsidRPr="000D3B2F">
        <w:rPr>
          <w:rFonts w:ascii="Times New Roman" w:hAnsi="Times New Roman" w:cs="Times New Roman"/>
        </w:rPr>
        <w:t xml:space="preserve"> И</w:t>
      </w:r>
      <w:r w:rsidRPr="000D3B2F">
        <w:rPr>
          <w:rFonts w:ascii="Times New Roman" w:hAnsi="Times New Roman" w:cs="Times New Roman"/>
        </w:rPr>
        <w:t xml:space="preserve"> что им руководило при этом выборе?</w:t>
      </w:r>
      <w:r w:rsidR="009579CC" w:rsidRPr="000D3B2F">
        <w:rPr>
          <w:rFonts w:ascii="Times New Roman" w:hAnsi="Times New Roman" w:cs="Times New Roman"/>
        </w:rPr>
        <w:t xml:space="preserve"> Т</w:t>
      </w:r>
      <w:r w:rsidRPr="000D3B2F">
        <w:rPr>
          <w:rFonts w:ascii="Times New Roman" w:hAnsi="Times New Roman" w:cs="Times New Roman"/>
        </w:rPr>
        <w:t xml:space="preserve">ем более, если верить </w:t>
      </w:r>
      <w:proofErr w:type="spellStart"/>
      <w:r w:rsidRPr="000D3B2F">
        <w:rPr>
          <w:rFonts w:ascii="Times New Roman" w:hAnsi="Times New Roman" w:cs="Times New Roman"/>
        </w:rPr>
        <w:t>Веллею</w:t>
      </w:r>
      <w:proofErr w:type="spellEnd"/>
      <w:r w:rsidR="009579CC" w:rsidRPr="000D3B2F">
        <w:rPr>
          <w:rFonts w:ascii="Times New Roman" w:hAnsi="Times New Roman" w:cs="Times New Roman"/>
        </w:rPr>
        <w:t xml:space="preserve"> </w:t>
      </w:r>
      <w:proofErr w:type="spellStart"/>
      <w:r w:rsidRPr="000D3B2F">
        <w:rPr>
          <w:rFonts w:ascii="Times New Roman" w:hAnsi="Times New Roman" w:cs="Times New Roman"/>
        </w:rPr>
        <w:t>Патеркулу</w:t>
      </w:r>
      <w:proofErr w:type="spellEnd"/>
      <w:r w:rsidRPr="000D3B2F">
        <w:rPr>
          <w:rFonts w:ascii="Times New Roman" w:hAnsi="Times New Roman" w:cs="Times New Roman"/>
        </w:rPr>
        <w:t>,</w:t>
      </w:r>
      <w:r w:rsidR="008737D7" w:rsidRPr="000D3B2F">
        <w:rPr>
          <w:rFonts w:ascii="Times New Roman" w:hAnsi="Times New Roman" w:cs="Times New Roman"/>
        </w:rPr>
        <w:t xml:space="preserve"> </w:t>
      </w:r>
      <w:r w:rsidRPr="000D3B2F">
        <w:rPr>
          <w:rFonts w:ascii="Times New Roman" w:hAnsi="Times New Roman" w:cs="Times New Roman"/>
        </w:rPr>
        <w:t>в ту гражданскую войну</w:t>
      </w:r>
      <w:r w:rsidR="009579CC" w:rsidRPr="000D3B2F">
        <w:rPr>
          <w:rFonts w:ascii="Times New Roman" w:hAnsi="Times New Roman" w:cs="Times New Roman"/>
        </w:rPr>
        <w:t xml:space="preserve"> </w:t>
      </w:r>
      <w:r w:rsidRPr="000D3B2F">
        <w:rPr>
          <w:rFonts w:ascii="Times New Roman" w:hAnsi="Times New Roman" w:cs="Times New Roman"/>
        </w:rPr>
        <w:t xml:space="preserve">римляне делились следующим образом: </w:t>
      </w:r>
      <w:r w:rsidR="00D2176B" w:rsidRPr="000D3B2F">
        <w:rPr>
          <w:rFonts w:ascii="Times New Roman" w:hAnsi="Times New Roman" w:cs="Times New Roman"/>
        </w:rPr>
        <w:t xml:space="preserve">сторонники </w:t>
      </w:r>
      <w:r w:rsidRPr="000D3B2F">
        <w:rPr>
          <w:rFonts w:ascii="Times New Roman" w:hAnsi="Times New Roman" w:cs="Times New Roman"/>
        </w:rPr>
        <w:t>Помпе</w:t>
      </w:r>
      <w:r w:rsidR="00D2176B" w:rsidRPr="000D3B2F">
        <w:rPr>
          <w:rFonts w:ascii="Times New Roman" w:hAnsi="Times New Roman" w:cs="Times New Roman"/>
        </w:rPr>
        <w:t>я</w:t>
      </w:r>
      <w:r w:rsidRPr="000D3B2F">
        <w:rPr>
          <w:rFonts w:ascii="Times New Roman" w:hAnsi="Times New Roman" w:cs="Times New Roman"/>
        </w:rPr>
        <w:t xml:space="preserve"> (сделать выбор в его пользу считалось более почетно</w:t>
      </w:r>
      <w:r w:rsidR="00174B67" w:rsidRPr="000D3B2F">
        <w:rPr>
          <w:rFonts w:ascii="Times New Roman" w:hAnsi="Times New Roman" w:cs="Times New Roman"/>
        </w:rPr>
        <w:t xml:space="preserve">); </w:t>
      </w:r>
      <w:r w:rsidR="00D2176B" w:rsidRPr="000D3B2F">
        <w:rPr>
          <w:rFonts w:ascii="Times New Roman" w:hAnsi="Times New Roman" w:cs="Times New Roman"/>
        </w:rPr>
        <w:t xml:space="preserve">и сторонники </w:t>
      </w:r>
      <w:r w:rsidRPr="000D3B2F">
        <w:rPr>
          <w:rFonts w:ascii="Times New Roman" w:hAnsi="Times New Roman" w:cs="Times New Roman"/>
        </w:rPr>
        <w:t xml:space="preserve">Цезаря </w:t>
      </w:r>
      <w:r w:rsidR="005A48A1" w:rsidRPr="000D3B2F">
        <w:rPr>
          <w:rFonts w:ascii="Times New Roman" w:hAnsi="Times New Roman" w:cs="Times New Roman"/>
        </w:rPr>
        <w:t>(</w:t>
      </w:r>
      <w:r w:rsidRPr="000D3B2F">
        <w:rPr>
          <w:rFonts w:ascii="Times New Roman" w:hAnsi="Times New Roman" w:cs="Times New Roman"/>
        </w:rPr>
        <w:t>по мне</w:t>
      </w:r>
      <w:r w:rsidR="00A02DCC" w:rsidRPr="000D3B2F">
        <w:rPr>
          <w:rFonts w:ascii="Times New Roman" w:hAnsi="Times New Roman" w:cs="Times New Roman"/>
        </w:rPr>
        <w:t>ни</w:t>
      </w:r>
      <w:r w:rsidRPr="000D3B2F">
        <w:rPr>
          <w:rFonts w:ascii="Times New Roman" w:hAnsi="Times New Roman" w:cs="Times New Roman"/>
        </w:rPr>
        <w:t>ю которых,</w:t>
      </w:r>
      <w:r w:rsidR="009579CC" w:rsidRPr="000D3B2F">
        <w:rPr>
          <w:rFonts w:ascii="Times New Roman" w:hAnsi="Times New Roman" w:cs="Times New Roman"/>
        </w:rPr>
        <w:t xml:space="preserve"> </w:t>
      </w:r>
      <w:r w:rsidRPr="000D3B2F">
        <w:rPr>
          <w:rFonts w:ascii="Times New Roman" w:hAnsi="Times New Roman" w:cs="Times New Roman"/>
        </w:rPr>
        <w:t>замыслы Гая Юлия более схожи с потребностями государства</w:t>
      </w:r>
      <w:r w:rsidRPr="000D3B2F">
        <w:rPr>
          <w:rStyle w:val="a8"/>
          <w:rFonts w:ascii="Times New Roman" w:hAnsi="Times New Roman" w:cs="Times New Roman"/>
        </w:rPr>
        <w:footnoteReference w:id="9"/>
      </w:r>
      <w:r w:rsidR="005A48A1" w:rsidRPr="000D3B2F">
        <w:rPr>
          <w:rFonts w:ascii="Times New Roman" w:hAnsi="Times New Roman" w:cs="Times New Roman"/>
        </w:rPr>
        <w:t>)</w:t>
      </w:r>
      <w:r w:rsidRPr="000D3B2F">
        <w:rPr>
          <w:rFonts w:ascii="Times New Roman" w:hAnsi="Times New Roman" w:cs="Times New Roman"/>
        </w:rPr>
        <w:t xml:space="preserve">. Однако, согласно </w:t>
      </w:r>
      <w:r w:rsidR="008737D7" w:rsidRPr="000D3B2F">
        <w:rPr>
          <w:rFonts w:ascii="Times New Roman" w:hAnsi="Times New Roman" w:cs="Times New Roman"/>
        </w:rPr>
        <w:t xml:space="preserve">авторам, </w:t>
      </w:r>
      <w:r w:rsidR="009579CC" w:rsidRPr="000D3B2F">
        <w:rPr>
          <w:rFonts w:ascii="Times New Roman" w:hAnsi="Times New Roman" w:cs="Times New Roman"/>
        </w:rPr>
        <w:t>з</w:t>
      </w:r>
      <w:r w:rsidRPr="000D3B2F">
        <w:rPr>
          <w:rFonts w:ascii="Times New Roman" w:hAnsi="Times New Roman" w:cs="Times New Roman"/>
        </w:rPr>
        <w:t>а Помпеем</w:t>
      </w:r>
      <w:r w:rsidR="009579CC" w:rsidRPr="000D3B2F">
        <w:rPr>
          <w:rFonts w:ascii="Times New Roman" w:hAnsi="Times New Roman" w:cs="Times New Roman"/>
        </w:rPr>
        <w:t xml:space="preserve"> </w:t>
      </w:r>
      <w:r w:rsidRPr="000D3B2F">
        <w:rPr>
          <w:rFonts w:ascii="Times New Roman" w:hAnsi="Times New Roman" w:cs="Times New Roman"/>
        </w:rPr>
        <w:t xml:space="preserve">шли самые уважаемые римляне, в числе которых находились молодые политики, ученые и философы. </w:t>
      </w:r>
    </w:p>
    <w:p w:rsidR="005A48A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 xml:space="preserve">Согласно Плутарху, у близких людей Брута не было сомнений относительно того, что он станет </w:t>
      </w:r>
      <w:r w:rsidR="00174B67" w:rsidRPr="000D3B2F">
        <w:rPr>
          <w:rFonts w:ascii="Times New Roman" w:hAnsi="Times New Roman" w:cs="Times New Roman"/>
        </w:rPr>
        <w:t>сторонником Цезаря</w:t>
      </w:r>
      <w:r w:rsidRPr="000D3B2F">
        <w:rPr>
          <w:rFonts w:ascii="Times New Roman" w:hAnsi="Times New Roman" w:cs="Times New Roman"/>
        </w:rPr>
        <w:t xml:space="preserve">. Тем не менее, Брут посчитал политические устремления Помпея более справедливыми </w:t>
      </w:r>
      <w:r w:rsidR="005A48A1" w:rsidRPr="000D3B2F">
        <w:rPr>
          <w:rFonts w:ascii="Times New Roman" w:hAnsi="Times New Roman" w:cs="Times New Roman"/>
        </w:rPr>
        <w:t>и перешел в его лагерь.</w:t>
      </w:r>
    </w:p>
    <w:p w:rsidR="00A96F01" w:rsidRPr="000D3B2F" w:rsidRDefault="008737D7"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И</w:t>
      </w:r>
      <w:r w:rsidR="00A96F01" w:rsidRPr="000D3B2F">
        <w:rPr>
          <w:rFonts w:ascii="Times New Roman" w:hAnsi="Times New Roman" w:cs="Times New Roman"/>
        </w:rPr>
        <w:t>значально Брут не собирался занять чью-либо сторону, но выбрал Помпея</w:t>
      </w:r>
      <w:r w:rsidRPr="000D3B2F">
        <w:rPr>
          <w:rFonts w:ascii="Times New Roman" w:hAnsi="Times New Roman" w:cs="Times New Roman"/>
        </w:rPr>
        <w:t xml:space="preserve">, так как на его взгляды влияли авторитетные для него люди, такие как </w:t>
      </w:r>
      <w:proofErr w:type="spellStart"/>
      <w:r w:rsidRPr="000D3B2F">
        <w:rPr>
          <w:rFonts w:ascii="Times New Roman" w:hAnsi="Times New Roman" w:cs="Times New Roman"/>
        </w:rPr>
        <w:t>Катон</w:t>
      </w:r>
      <w:proofErr w:type="spellEnd"/>
      <w:r w:rsidRPr="000D3B2F">
        <w:rPr>
          <w:rFonts w:ascii="Times New Roman" w:hAnsi="Times New Roman" w:cs="Times New Roman"/>
        </w:rPr>
        <w:t>.</w:t>
      </w:r>
    </w:p>
    <w:p w:rsidR="00A96F01"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t>Будучи уже перспективным членом</w:t>
      </w:r>
      <w:r w:rsidR="009579CC" w:rsidRPr="000D3B2F">
        <w:rPr>
          <w:rFonts w:ascii="Times New Roman" w:hAnsi="Times New Roman" w:cs="Times New Roman"/>
        </w:rPr>
        <w:t xml:space="preserve"> </w:t>
      </w:r>
      <w:proofErr w:type="spellStart"/>
      <w:r w:rsidRPr="000D3B2F">
        <w:rPr>
          <w:rFonts w:ascii="Times New Roman" w:hAnsi="Times New Roman" w:cs="Times New Roman"/>
        </w:rPr>
        <w:t>цезарианской</w:t>
      </w:r>
      <w:proofErr w:type="spellEnd"/>
      <w:r w:rsidR="0027342B" w:rsidRPr="000D3B2F">
        <w:rPr>
          <w:rFonts w:ascii="Times New Roman" w:hAnsi="Times New Roman" w:cs="Times New Roman"/>
        </w:rPr>
        <w:t xml:space="preserve"> </w:t>
      </w:r>
      <w:r w:rsidRPr="000D3B2F">
        <w:rPr>
          <w:rFonts w:ascii="Times New Roman" w:hAnsi="Times New Roman" w:cs="Times New Roman"/>
        </w:rPr>
        <w:t>«партии», Брут неожиданно разводится с Клавдией и объявляет свое намерение вступить в брак с Порцией</w:t>
      </w:r>
      <w:r w:rsidR="00CA7285" w:rsidRPr="000D3B2F">
        <w:rPr>
          <w:rFonts w:ascii="Times New Roman" w:hAnsi="Times New Roman" w:cs="Times New Roman"/>
        </w:rPr>
        <w:t>, семья</w:t>
      </w:r>
      <w:r w:rsidRPr="000D3B2F">
        <w:rPr>
          <w:rFonts w:ascii="Times New Roman" w:hAnsi="Times New Roman" w:cs="Times New Roman"/>
        </w:rPr>
        <w:t xml:space="preserve"> которой пр</w:t>
      </w:r>
      <w:r w:rsidR="00CA7285" w:rsidRPr="000D3B2F">
        <w:rPr>
          <w:rFonts w:ascii="Times New Roman" w:hAnsi="Times New Roman" w:cs="Times New Roman"/>
        </w:rPr>
        <w:t>идерживались враждою к Цезарю.</w:t>
      </w:r>
    </w:p>
    <w:p w:rsidR="003E2773" w:rsidRPr="000D3B2F" w:rsidRDefault="00D95904" w:rsidP="000D3B2F">
      <w:pPr>
        <w:spacing w:line="360" w:lineRule="auto"/>
        <w:ind w:firstLine="708"/>
        <w:contextualSpacing/>
        <w:rPr>
          <w:rFonts w:ascii="Times New Roman" w:hAnsi="Times New Roman" w:cs="Times New Roman"/>
        </w:rPr>
      </w:pPr>
      <w:r w:rsidRPr="000D3B2F">
        <w:rPr>
          <w:rFonts w:ascii="Times New Roman" w:hAnsi="Times New Roman" w:cs="Times New Roman"/>
        </w:rPr>
        <w:t>Также, п</w:t>
      </w:r>
      <w:r w:rsidR="00CA7285" w:rsidRPr="000D3B2F">
        <w:rPr>
          <w:rFonts w:ascii="Times New Roman" w:hAnsi="Times New Roman" w:cs="Times New Roman"/>
        </w:rPr>
        <w:t xml:space="preserve">о мнению Г. </w:t>
      </w:r>
      <w:proofErr w:type="spellStart"/>
      <w:r w:rsidR="00A96F01" w:rsidRPr="000D3B2F">
        <w:rPr>
          <w:rFonts w:ascii="Times New Roman" w:hAnsi="Times New Roman" w:cs="Times New Roman"/>
        </w:rPr>
        <w:t>Буасье</w:t>
      </w:r>
      <w:proofErr w:type="spellEnd"/>
      <w:r w:rsidR="00A96F01" w:rsidRPr="000D3B2F">
        <w:rPr>
          <w:rFonts w:ascii="Times New Roman" w:hAnsi="Times New Roman" w:cs="Times New Roman"/>
        </w:rPr>
        <w:t xml:space="preserve">, опасения </w:t>
      </w:r>
      <w:proofErr w:type="spellStart"/>
      <w:r w:rsidR="00A96F01" w:rsidRPr="000D3B2F">
        <w:rPr>
          <w:rFonts w:ascii="Times New Roman" w:hAnsi="Times New Roman" w:cs="Times New Roman"/>
        </w:rPr>
        <w:t>Сервилии</w:t>
      </w:r>
      <w:proofErr w:type="spellEnd"/>
      <w:r w:rsidR="00A96F01" w:rsidRPr="000D3B2F">
        <w:rPr>
          <w:rFonts w:ascii="Times New Roman" w:hAnsi="Times New Roman" w:cs="Times New Roman"/>
        </w:rPr>
        <w:t xml:space="preserve"> и Цезаря по поводу </w:t>
      </w:r>
      <w:proofErr w:type="spellStart"/>
      <w:r w:rsidR="00A96F01" w:rsidRPr="000D3B2F">
        <w:rPr>
          <w:rFonts w:ascii="Times New Roman" w:hAnsi="Times New Roman" w:cs="Times New Roman"/>
        </w:rPr>
        <w:t>анти</w:t>
      </w:r>
      <w:r w:rsidR="0027342B" w:rsidRPr="000D3B2F">
        <w:rPr>
          <w:rFonts w:ascii="Times New Roman" w:hAnsi="Times New Roman" w:cs="Times New Roman"/>
        </w:rPr>
        <w:t>цезарианско</w:t>
      </w:r>
      <w:r w:rsidR="00A96F01" w:rsidRPr="000D3B2F">
        <w:rPr>
          <w:rFonts w:ascii="Times New Roman" w:hAnsi="Times New Roman" w:cs="Times New Roman"/>
        </w:rPr>
        <w:t>го</w:t>
      </w:r>
      <w:proofErr w:type="spellEnd"/>
      <w:r w:rsidR="00A96F01" w:rsidRPr="000D3B2F">
        <w:rPr>
          <w:rFonts w:ascii="Times New Roman" w:hAnsi="Times New Roman" w:cs="Times New Roman"/>
        </w:rPr>
        <w:t xml:space="preserve"> влияния</w:t>
      </w:r>
      <w:r w:rsidR="0027342B" w:rsidRPr="000D3B2F">
        <w:rPr>
          <w:rFonts w:ascii="Times New Roman" w:hAnsi="Times New Roman" w:cs="Times New Roman"/>
        </w:rPr>
        <w:t xml:space="preserve"> </w:t>
      </w:r>
      <w:r w:rsidR="00A96F01" w:rsidRPr="000D3B2F">
        <w:rPr>
          <w:rFonts w:ascii="Times New Roman" w:hAnsi="Times New Roman" w:cs="Times New Roman"/>
        </w:rPr>
        <w:t>Порции на впечатлительную личность Брута не были напрасны</w:t>
      </w:r>
      <w:r w:rsidR="00A96F01" w:rsidRPr="000D3B2F">
        <w:rPr>
          <w:rStyle w:val="a8"/>
          <w:rFonts w:ascii="Times New Roman" w:hAnsi="Times New Roman" w:cs="Times New Roman"/>
        </w:rPr>
        <w:footnoteReference w:id="10"/>
      </w:r>
      <w:r w:rsidR="00A96F01" w:rsidRPr="000D3B2F">
        <w:rPr>
          <w:rFonts w:ascii="Times New Roman" w:hAnsi="Times New Roman" w:cs="Times New Roman"/>
        </w:rPr>
        <w:t>.</w:t>
      </w:r>
      <w:r w:rsidR="00CA7285" w:rsidRPr="000D3B2F">
        <w:rPr>
          <w:rFonts w:ascii="Times New Roman" w:hAnsi="Times New Roman" w:cs="Times New Roman"/>
        </w:rPr>
        <w:t xml:space="preserve"> </w:t>
      </w:r>
      <w:r w:rsidR="00A96F01" w:rsidRPr="000D3B2F">
        <w:rPr>
          <w:rFonts w:ascii="Times New Roman" w:hAnsi="Times New Roman" w:cs="Times New Roman"/>
        </w:rPr>
        <w:t>Источники</w:t>
      </w:r>
      <w:r w:rsidR="0027342B" w:rsidRPr="000D3B2F">
        <w:rPr>
          <w:rFonts w:ascii="Times New Roman" w:hAnsi="Times New Roman" w:cs="Times New Roman"/>
        </w:rPr>
        <w:t xml:space="preserve"> </w:t>
      </w:r>
      <w:r w:rsidR="00A96F01" w:rsidRPr="000D3B2F">
        <w:rPr>
          <w:rFonts w:ascii="Times New Roman" w:hAnsi="Times New Roman" w:cs="Times New Roman"/>
        </w:rPr>
        <w:t>позволяют развить мысль исследователя.</w:t>
      </w:r>
      <w:r w:rsidR="0027342B" w:rsidRPr="000D3B2F">
        <w:rPr>
          <w:rFonts w:ascii="Times New Roman" w:hAnsi="Times New Roman" w:cs="Times New Roman"/>
        </w:rPr>
        <w:t xml:space="preserve"> </w:t>
      </w:r>
      <w:r w:rsidR="00A96F01" w:rsidRPr="000D3B2F">
        <w:rPr>
          <w:rFonts w:ascii="Times New Roman" w:hAnsi="Times New Roman" w:cs="Times New Roman"/>
        </w:rPr>
        <w:t xml:space="preserve">Так </w:t>
      </w:r>
      <w:proofErr w:type="spellStart"/>
      <w:r w:rsidR="00A96F01" w:rsidRPr="000D3B2F">
        <w:rPr>
          <w:rFonts w:ascii="Times New Roman" w:hAnsi="Times New Roman" w:cs="Times New Roman"/>
        </w:rPr>
        <w:t>Полиэном</w:t>
      </w:r>
      <w:proofErr w:type="spellEnd"/>
      <w:r w:rsidR="00A96F01" w:rsidRPr="000D3B2F">
        <w:rPr>
          <w:rFonts w:ascii="Times New Roman" w:hAnsi="Times New Roman" w:cs="Times New Roman"/>
        </w:rPr>
        <w:t xml:space="preserve"> описан случай, когда Брут, поведав Порции о своем намерении выступить на стороне заговорщиков, получил из ее рук </w:t>
      </w:r>
      <w:r w:rsidR="00174B67" w:rsidRPr="000D3B2F">
        <w:rPr>
          <w:rFonts w:ascii="Times New Roman" w:hAnsi="Times New Roman" w:cs="Times New Roman"/>
        </w:rPr>
        <w:t>символ борьбы</w:t>
      </w:r>
      <w:r w:rsidR="00A96F01" w:rsidRPr="000D3B2F">
        <w:rPr>
          <w:rFonts w:ascii="Times New Roman" w:hAnsi="Times New Roman" w:cs="Times New Roman"/>
        </w:rPr>
        <w:t xml:space="preserve"> с тиранией – меч</w:t>
      </w:r>
      <w:r w:rsidR="00A96F01" w:rsidRPr="000D3B2F">
        <w:rPr>
          <w:rStyle w:val="a8"/>
          <w:rFonts w:ascii="Times New Roman" w:hAnsi="Times New Roman" w:cs="Times New Roman"/>
        </w:rPr>
        <w:footnoteReference w:id="11"/>
      </w:r>
      <w:r w:rsidR="00A96F01" w:rsidRPr="000D3B2F">
        <w:rPr>
          <w:rFonts w:ascii="Times New Roman" w:hAnsi="Times New Roman" w:cs="Times New Roman"/>
        </w:rPr>
        <w:t xml:space="preserve">. </w:t>
      </w:r>
    </w:p>
    <w:p w:rsidR="00A96F01" w:rsidRPr="000D3B2F" w:rsidRDefault="00A96F01" w:rsidP="000D3B2F">
      <w:pPr>
        <w:spacing w:line="360" w:lineRule="auto"/>
        <w:ind w:firstLine="708"/>
        <w:contextualSpacing/>
        <w:rPr>
          <w:rFonts w:ascii="Times New Roman" w:hAnsi="Times New Roman" w:cs="Times New Roman"/>
        </w:rPr>
      </w:pPr>
      <w:r w:rsidRPr="000D3B2F">
        <w:rPr>
          <w:rFonts w:ascii="Times New Roman" w:hAnsi="Times New Roman" w:cs="Times New Roman"/>
        </w:rPr>
        <w:t>По Плутарху, Порция, обладая сильной волей,</w:t>
      </w:r>
      <w:r w:rsidR="0027342B" w:rsidRPr="000D3B2F">
        <w:rPr>
          <w:rFonts w:ascii="Times New Roman" w:hAnsi="Times New Roman" w:cs="Times New Roman"/>
        </w:rPr>
        <w:t xml:space="preserve"> </w:t>
      </w:r>
      <w:r w:rsidRPr="000D3B2F">
        <w:rPr>
          <w:rFonts w:ascii="Times New Roman" w:hAnsi="Times New Roman" w:cs="Times New Roman"/>
        </w:rPr>
        <w:t>в доказательство умения хранить тайны</w:t>
      </w:r>
      <w:r w:rsidR="0027342B" w:rsidRPr="000D3B2F">
        <w:rPr>
          <w:rFonts w:ascii="Times New Roman" w:hAnsi="Times New Roman" w:cs="Times New Roman"/>
        </w:rPr>
        <w:t xml:space="preserve"> </w:t>
      </w:r>
      <w:r w:rsidRPr="000D3B2F">
        <w:rPr>
          <w:rFonts w:ascii="Times New Roman" w:hAnsi="Times New Roman" w:cs="Times New Roman"/>
        </w:rPr>
        <w:t>ранила себя ножом</w:t>
      </w:r>
      <w:r w:rsidRPr="000D3B2F">
        <w:rPr>
          <w:rStyle w:val="a8"/>
          <w:rFonts w:ascii="Times New Roman" w:hAnsi="Times New Roman" w:cs="Times New Roman"/>
        </w:rPr>
        <w:footnoteReference w:id="12"/>
      </w:r>
      <w:r w:rsidRPr="000D3B2F">
        <w:rPr>
          <w:rFonts w:ascii="Times New Roman" w:hAnsi="Times New Roman" w:cs="Times New Roman"/>
        </w:rPr>
        <w:t>.</w:t>
      </w:r>
      <w:proofErr w:type="spellStart"/>
      <w:r w:rsidRPr="000D3B2F">
        <w:rPr>
          <w:rFonts w:ascii="Times New Roman" w:hAnsi="Times New Roman" w:cs="Times New Roman"/>
        </w:rPr>
        <w:t>Дион</w:t>
      </w:r>
      <w:proofErr w:type="spellEnd"/>
      <w:r w:rsidRPr="000D3B2F">
        <w:rPr>
          <w:rFonts w:ascii="Times New Roman" w:hAnsi="Times New Roman" w:cs="Times New Roman"/>
        </w:rPr>
        <w:t xml:space="preserve"> Кассий и вовсе написал, что Порция была единственной среди женщин, кто знал о предстоящем убийстве Цезаря</w:t>
      </w:r>
      <w:r w:rsidRPr="000D3B2F">
        <w:rPr>
          <w:rStyle w:val="a8"/>
          <w:rFonts w:ascii="Times New Roman" w:hAnsi="Times New Roman" w:cs="Times New Roman"/>
        </w:rPr>
        <w:footnoteReference w:id="13"/>
      </w:r>
      <w:r w:rsidRPr="000D3B2F">
        <w:rPr>
          <w:rFonts w:ascii="Times New Roman" w:hAnsi="Times New Roman" w:cs="Times New Roman"/>
        </w:rPr>
        <w:t>. У Валерия Максима мы находим противоположные сведения, согласно которым жена пыталась отговорить Брута от участия в событиях мартовских ид</w:t>
      </w:r>
      <w:r w:rsidRPr="000D3B2F">
        <w:rPr>
          <w:rStyle w:val="a8"/>
          <w:rFonts w:ascii="Times New Roman" w:hAnsi="Times New Roman" w:cs="Times New Roman"/>
        </w:rPr>
        <w:footnoteReference w:id="14"/>
      </w:r>
      <w:r w:rsidRPr="000D3B2F">
        <w:rPr>
          <w:rFonts w:ascii="Times New Roman" w:hAnsi="Times New Roman" w:cs="Times New Roman"/>
        </w:rPr>
        <w:t>.</w:t>
      </w:r>
    </w:p>
    <w:p w:rsidR="009958EB" w:rsidRPr="000D3B2F" w:rsidRDefault="00A96F01" w:rsidP="000D3B2F">
      <w:pPr>
        <w:spacing w:line="360" w:lineRule="auto"/>
        <w:ind w:firstLine="709"/>
        <w:contextualSpacing/>
        <w:rPr>
          <w:rFonts w:ascii="Times New Roman" w:hAnsi="Times New Roman" w:cs="Times New Roman"/>
        </w:rPr>
      </w:pPr>
      <w:r w:rsidRPr="000D3B2F">
        <w:rPr>
          <w:rFonts w:ascii="Times New Roman" w:hAnsi="Times New Roman" w:cs="Times New Roman"/>
        </w:rPr>
        <w:lastRenderedPageBreak/>
        <w:t xml:space="preserve">Таким образом, согласно античным авторам, Марк </w:t>
      </w:r>
      <w:proofErr w:type="spellStart"/>
      <w:r w:rsidRPr="000D3B2F">
        <w:rPr>
          <w:rFonts w:ascii="Times New Roman" w:hAnsi="Times New Roman" w:cs="Times New Roman"/>
        </w:rPr>
        <w:t>Юний</w:t>
      </w:r>
      <w:proofErr w:type="spellEnd"/>
      <w:r w:rsidRPr="000D3B2F">
        <w:rPr>
          <w:rFonts w:ascii="Times New Roman" w:hAnsi="Times New Roman" w:cs="Times New Roman"/>
        </w:rPr>
        <w:t xml:space="preserve"> Брут был высокоморальным молодым человеком (на что не в последнюю очередь оказали влияние его происхождение и семья), любившим философию и стремившимся посвятить ей свою жизнь. В целом, исходя из приведенных в данной главе оставленных античными авторами сведений, можно заключить, что Марк </w:t>
      </w:r>
      <w:proofErr w:type="spellStart"/>
      <w:r w:rsidRPr="000D3B2F">
        <w:rPr>
          <w:rFonts w:ascii="Times New Roman" w:hAnsi="Times New Roman" w:cs="Times New Roman"/>
        </w:rPr>
        <w:t>Юний</w:t>
      </w:r>
      <w:proofErr w:type="spellEnd"/>
      <w:r w:rsidR="0027342B" w:rsidRPr="000D3B2F">
        <w:rPr>
          <w:rFonts w:ascii="Times New Roman" w:hAnsi="Times New Roman" w:cs="Times New Roman"/>
        </w:rPr>
        <w:t xml:space="preserve"> </w:t>
      </w:r>
      <w:r w:rsidRPr="000D3B2F">
        <w:rPr>
          <w:rFonts w:ascii="Times New Roman" w:hAnsi="Times New Roman" w:cs="Times New Roman"/>
        </w:rPr>
        <w:t xml:space="preserve">Брут обладал не присущими большинству видных общественно-политических деятелей того времени добродетелями, позволившими быть уважаемым Цицероном, Цезарем, </w:t>
      </w:r>
      <w:proofErr w:type="spellStart"/>
      <w:r w:rsidRPr="000D3B2F">
        <w:rPr>
          <w:rFonts w:ascii="Times New Roman" w:hAnsi="Times New Roman" w:cs="Times New Roman"/>
        </w:rPr>
        <w:t>Катоном</w:t>
      </w:r>
      <w:proofErr w:type="spellEnd"/>
      <w:r w:rsidRPr="000D3B2F">
        <w:rPr>
          <w:rFonts w:ascii="Times New Roman" w:hAnsi="Times New Roman" w:cs="Times New Roman"/>
        </w:rPr>
        <w:t xml:space="preserve"> и другими известными современниками. Вполне возможно, что причина доверительного отношения Юлия Цезаря к Марку Бруту, изначально обусловленная привязанностью</w:t>
      </w:r>
      <w:r w:rsidR="0027342B" w:rsidRPr="000D3B2F">
        <w:rPr>
          <w:rFonts w:ascii="Times New Roman" w:hAnsi="Times New Roman" w:cs="Times New Roman"/>
        </w:rPr>
        <w:t xml:space="preserve"> </w:t>
      </w:r>
      <w:r w:rsidRPr="000D3B2F">
        <w:rPr>
          <w:rFonts w:ascii="Times New Roman" w:hAnsi="Times New Roman" w:cs="Times New Roman"/>
        </w:rPr>
        <w:t xml:space="preserve">Цезаря к его матери </w:t>
      </w:r>
      <w:proofErr w:type="spellStart"/>
      <w:r w:rsidRPr="000D3B2F">
        <w:rPr>
          <w:rFonts w:ascii="Times New Roman" w:hAnsi="Times New Roman" w:cs="Times New Roman"/>
        </w:rPr>
        <w:t>Сервилии</w:t>
      </w:r>
      <w:proofErr w:type="spellEnd"/>
      <w:r w:rsidR="0027342B" w:rsidRPr="000D3B2F">
        <w:rPr>
          <w:rFonts w:ascii="Times New Roman" w:hAnsi="Times New Roman" w:cs="Times New Roman"/>
        </w:rPr>
        <w:t xml:space="preserve"> </w:t>
      </w:r>
      <w:r w:rsidRPr="000D3B2F">
        <w:rPr>
          <w:rFonts w:ascii="Times New Roman" w:hAnsi="Times New Roman" w:cs="Times New Roman"/>
        </w:rPr>
        <w:t>и как следствие доброжелательным подходом к сыну любимой, дополнилась</w:t>
      </w:r>
      <w:r w:rsidR="0027342B" w:rsidRPr="000D3B2F">
        <w:rPr>
          <w:rFonts w:ascii="Times New Roman" w:hAnsi="Times New Roman" w:cs="Times New Roman"/>
        </w:rPr>
        <w:t xml:space="preserve"> </w:t>
      </w:r>
      <w:r w:rsidRPr="000D3B2F">
        <w:rPr>
          <w:rFonts w:ascii="Times New Roman" w:hAnsi="Times New Roman" w:cs="Times New Roman"/>
        </w:rPr>
        <w:t>такими личностными качествами Брута, как храбрость, благоразумие,</w:t>
      </w:r>
      <w:r w:rsidR="0027342B" w:rsidRPr="000D3B2F">
        <w:rPr>
          <w:rFonts w:ascii="Times New Roman" w:hAnsi="Times New Roman" w:cs="Times New Roman"/>
        </w:rPr>
        <w:t xml:space="preserve"> </w:t>
      </w:r>
      <w:r w:rsidRPr="000D3B2F">
        <w:rPr>
          <w:rFonts w:ascii="Times New Roman" w:hAnsi="Times New Roman" w:cs="Times New Roman"/>
        </w:rPr>
        <w:t xml:space="preserve">честность и доброта. </w:t>
      </w:r>
    </w:p>
    <w:p w:rsidR="00D735D2" w:rsidRPr="000D3B2F" w:rsidRDefault="0027342B" w:rsidP="000D3B2F">
      <w:pPr>
        <w:spacing w:line="360" w:lineRule="auto"/>
        <w:ind w:firstLine="0"/>
        <w:contextualSpacing/>
        <w:rPr>
          <w:rFonts w:ascii="Times New Roman" w:hAnsi="Times New Roman" w:cs="Times New Roman"/>
          <w:color w:val="000000"/>
          <w:shd w:val="clear" w:color="auto" w:fill="FFFFFF"/>
        </w:rPr>
      </w:pPr>
      <w:r w:rsidRPr="000D3B2F">
        <w:rPr>
          <w:rFonts w:ascii="Times New Roman" w:hAnsi="Times New Roman" w:cs="Times New Roman"/>
          <w:color w:val="000000"/>
          <w:shd w:val="clear" w:color="auto" w:fill="FFFFFF"/>
        </w:rPr>
        <w:t xml:space="preserve">         </w:t>
      </w:r>
      <w:r w:rsidR="006D6D35" w:rsidRPr="000D3B2F">
        <w:rPr>
          <w:rFonts w:ascii="Times New Roman" w:hAnsi="Times New Roman" w:cs="Times New Roman"/>
          <w:color w:val="000000"/>
          <w:shd w:val="clear" w:color="auto" w:fill="FFFFFF"/>
        </w:rPr>
        <w:t>Таким образом, исходя из проанализированных античных трудов, можно прийти к выводу, что мнения античных авторов расходятся в вопросе родств</w:t>
      </w:r>
      <w:r w:rsidRPr="000D3B2F">
        <w:rPr>
          <w:rFonts w:ascii="Times New Roman" w:hAnsi="Times New Roman" w:cs="Times New Roman"/>
          <w:color w:val="000000"/>
          <w:shd w:val="clear" w:color="auto" w:fill="FFFFFF"/>
        </w:rPr>
        <w:t xml:space="preserve">а Марка </w:t>
      </w:r>
      <w:proofErr w:type="spellStart"/>
      <w:r w:rsidRPr="000D3B2F">
        <w:rPr>
          <w:rFonts w:ascii="Times New Roman" w:hAnsi="Times New Roman" w:cs="Times New Roman"/>
          <w:color w:val="000000"/>
          <w:shd w:val="clear" w:color="auto" w:fill="FFFFFF"/>
        </w:rPr>
        <w:t>Юния</w:t>
      </w:r>
      <w:proofErr w:type="spellEnd"/>
      <w:r w:rsidRPr="000D3B2F">
        <w:rPr>
          <w:rFonts w:ascii="Times New Roman" w:hAnsi="Times New Roman" w:cs="Times New Roman"/>
          <w:color w:val="000000"/>
          <w:shd w:val="clear" w:color="auto" w:fill="FFFFFF"/>
        </w:rPr>
        <w:t xml:space="preserve"> Брута с </w:t>
      </w:r>
      <w:proofErr w:type="spellStart"/>
      <w:r w:rsidRPr="000D3B2F">
        <w:rPr>
          <w:rFonts w:ascii="Times New Roman" w:hAnsi="Times New Roman" w:cs="Times New Roman"/>
          <w:color w:val="000000"/>
          <w:shd w:val="clear" w:color="auto" w:fill="FFFFFF"/>
        </w:rPr>
        <w:t>Луцием</w:t>
      </w:r>
      <w:proofErr w:type="spellEnd"/>
      <w:r w:rsidRPr="000D3B2F">
        <w:rPr>
          <w:rFonts w:ascii="Times New Roman" w:hAnsi="Times New Roman" w:cs="Times New Roman"/>
          <w:color w:val="000000"/>
          <w:shd w:val="clear" w:color="auto" w:fill="FFFFFF"/>
        </w:rPr>
        <w:t xml:space="preserve"> </w:t>
      </w:r>
      <w:proofErr w:type="spellStart"/>
      <w:r w:rsidRPr="000D3B2F">
        <w:rPr>
          <w:rFonts w:ascii="Times New Roman" w:hAnsi="Times New Roman" w:cs="Times New Roman"/>
          <w:color w:val="000000"/>
          <w:shd w:val="clear" w:color="auto" w:fill="FFFFFF"/>
        </w:rPr>
        <w:t>Юни</w:t>
      </w:r>
      <w:r w:rsidR="006D6D35" w:rsidRPr="000D3B2F">
        <w:rPr>
          <w:rFonts w:ascii="Times New Roman" w:hAnsi="Times New Roman" w:cs="Times New Roman"/>
          <w:color w:val="000000"/>
          <w:shd w:val="clear" w:color="auto" w:fill="FFFFFF"/>
        </w:rPr>
        <w:t>е</w:t>
      </w:r>
      <w:r w:rsidRPr="000D3B2F">
        <w:rPr>
          <w:rFonts w:ascii="Times New Roman" w:hAnsi="Times New Roman" w:cs="Times New Roman"/>
          <w:color w:val="000000"/>
          <w:shd w:val="clear" w:color="auto" w:fill="FFFFFF"/>
        </w:rPr>
        <w:t>м</w:t>
      </w:r>
      <w:proofErr w:type="spellEnd"/>
      <w:r w:rsidR="006D6D35" w:rsidRPr="000D3B2F">
        <w:rPr>
          <w:rFonts w:ascii="Times New Roman" w:hAnsi="Times New Roman" w:cs="Times New Roman"/>
          <w:color w:val="000000"/>
          <w:shd w:val="clear" w:color="auto" w:fill="FFFFFF"/>
        </w:rPr>
        <w:t xml:space="preserve"> Брутом. Так, Плутарх считает Марка Брута потомком </w:t>
      </w:r>
      <w:proofErr w:type="spellStart"/>
      <w:r w:rsidR="006D6D35" w:rsidRPr="000D3B2F">
        <w:rPr>
          <w:rFonts w:ascii="Times New Roman" w:hAnsi="Times New Roman" w:cs="Times New Roman"/>
          <w:color w:val="000000"/>
          <w:shd w:val="clear" w:color="auto" w:fill="FFFFFF"/>
        </w:rPr>
        <w:t>Луция</w:t>
      </w:r>
      <w:proofErr w:type="spellEnd"/>
      <w:r w:rsidR="006D6D35" w:rsidRPr="000D3B2F">
        <w:rPr>
          <w:rFonts w:ascii="Times New Roman" w:hAnsi="Times New Roman" w:cs="Times New Roman"/>
          <w:color w:val="000000"/>
          <w:shd w:val="clear" w:color="auto" w:fill="FFFFFF"/>
        </w:rPr>
        <w:t xml:space="preserve">, а </w:t>
      </w:r>
      <w:proofErr w:type="spellStart"/>
      <w:r w:rsidR="006D6D35" w:rsidRPr="000D3B2F">
        <w:rPr>
          <w:rFonts w:ascii="Times New Roman" w:hAnsi="Times New Roman" w:cs="Times New Roman"/>
          <w:color w:val="000000"/>
          <w:shd w:val="clear" w:color="auto" w:fill="FFFFFF"/>
        </w:rPr>
        <w:t>Дион</w:t>
      </w:r>
      <w:proofErr w:type="spellEnd"/>
      <w:r w:rsidR="006D6D35" w:rsidRPr="000D3B2F">
        <w:rPr>
          <w:rFonts w:ascii="Times New Roman" w:hAnsi="Times New Roman" w:cs="Times New Roman"/>
          <w:color w:val="000000"/>
          <w:shd w:val="clear" w:color="auto" w:fill="FFFFFF"/>
        </w:rPr>
        <w:t xml:space="preserve"> Кассий и Валерий Максим отрицают факт родства между двумя этими деятелями. </w:t>
      </w:r>
    </w:p>
    <w:p w:rsidR="0027342B" w:rsidRPr="000D3B2F" w:rsidRDefault="00D735D2" w:rsidP="000D3B2F">
      <w:pPr>
        <w:spacing w:line="360" w:lineRule="auto"/>
        <w:ind w:firstLine="0"/>
        <w:contextualSpacing/>
        <w:rPr>
          <w:rFonts w:ascii="Times New Roman" w:hAnsi="Times New Roman" w:cs="Times New Roman"/>
          <w:color w:val="000000"/>
          <w:shd w:val="clear" w:color="auto" w:fill="FFFFFF"/>
        </w:rPr>
      </w:pPr>
      <w:r w:rsidRPr="000D3B2F">
        <w:rPr>
          <w:rFonts w:ascii="Times New Roman" w:hAnsi="Times New Roman" w:cs="Times New Roman"/>
          <w:color w:val="000000"/>
          <w:shd w:val="clear" w:color="auto" w:fill="FFFFFF"/>
        </w:rPr>
        <w:t xml:space="preserve">          </w:t>
      </w:r>
      <w:r w:rsidR="006D6D35" w:rsidRPr="000D3B2F">
        <w:rPr>
          <w:rFonts w:ascii="Times New Roman" w:hAnsi="Times New Roman" w:cs="Times New Roman"/>
          <w:color w:val="000000"/>
          <w:shd w:val="clear" w:color="auto" w:fill="FFFFFF"/>
        </w:rPr>
        <w:t xml:space="preserve">Тем не менее, все авторы склоны считать Марка Брута главным участником заговора, целью которого являлось убийство «тирана». </w:t>
      </w:r>
    </w:p>
    <w:p w:rsidR="00D735D2" w:rsidRPr="000D3B2F" w:rsidRDefault="0027342B" w:rsidP="000D3B2F">
      <w:pPr>
        <w:spacing w:line="360" w:lineRule="auto"/>
        <w:ind w:firstLine="0"/>
        <w:contextualSpacing/>
        <w:rPr>
          <w:rFonts w:ascii="Times New Roman" w:hAnsi="Times New Roman" w:cs="Times New Roman"/>
          <w:color w:val="000000"/>
          <w:shd w:val="clear" w:color="auto" w:fill="FFFFFF"/>
        </w:rPr>
      </w:pPr>
      <w:r w:rsidRPr="000D3B2F">
        <w:rPr>
          <w:rFonts w:ascii="Times New Roman" w:hAnsi="Times New Roman" w:cs="Times New Roman"/>
          <w:color w:val="000000"/>
          <w:shd w:val="clear" w:color="auto" w:fill="FFFFFF"/>
        </w:rPr>
        <w:t xml:space="preserve">     </w:t>
      </w:r>
      <w:r w:rsidR="006D6D35" w:rsidRPr="000D3B2F">
        <w:rPr>
          <w:rFonts w:ascii="Times New Roman" w:hAnsi="Times New Roman" w:cs="Times New Roman"/>
          <w:color w:val="000000"/>
          <w:shd w:val="clear" w:color="auto" w:fill="FFFFFF"/>
        </w:rPr>
        <w:t xml:space="preserve">По Плутарху, Брут присоединился к заговорщикам на позднем этапе, вследствие того, что им нужен был человек, способный возглавить данное мероприятие и убедить Децима Брута в участии. </w:t>
      </w:r>
    </w:p>
    <w:p w:rsidR="006D6D35" w:rsidRPr="000D3B2F" w:rsidRDefault="00D735D2" w:rsidP="000D3B2F">
      <w:pPr>
        <w:spacing w:line="360" w:lineRule="auto"/>
        <w:ind w:firstLine="0"/>
        <w:contextualSpacing/>
        <w:rPr>
          <w:rFonts w:ascii="Times New Roman" w:hAnsi="Times New Roman" w:cs="Times New Roman"/>
        </w:rPr>
      </w:pPr>
      <w:r w:rsidRPr="000D3B2F">
        <w:rPr>
          <w:rFonts w:ascii="Times New Roman" w:hAnsi="Times New Roman" w:cs="Times New Roman"/>
          <w:color w:val="000000"/>
          <w:shd w:val="clear" w:color="auto" w:fill="FFFFFF"/>
        </w:rPr>
        <w:t xml:space="preserve">            </w:t>
      </w:r>
      <w:proofErr w:type="spellStart"/>
      <w:r w:rsidR="006D6D35" w:rsidRPr="000D3B2F">
        <w:rPr>
          <w:rFonts w:ascii="Times New Roman" w:hAnsi="Times New Roman" w:cs="Times New Roman"/>
          <w:color w:val="000000"/>
          <w:shd w:val="clear" w:color="auto" w:fill="FFFFFF"/>
        </w:rPr>
        <w:t>Аппиан</w:t>
      </w:r>
      <w:proofErr w:type="spellEnd"/>
      <w:r w:rsidR="006D6D35" w:rsidRPr="000D3B2F">
        <w:rPr>
          <w:rFonts w:ascii="Times New Roman" w:hAnsi="Times New Roman" w:cs="Times New Roman"/>
          <w:color w:val="000000"/>
          <w:shd w:val="clear" w:color="auto" w:fill="FFFFFF"/>
        </w:rPr>
        <w:t xml:space="preserve"> не согласен с таким выводом и считает, что Брут примкнул к Кассию еще в начале заговора. Немалова</w:t>
      </w:r>
      <w:r w:rsidR="0027342B" w:rsidRPr="000D3B2F">
        <w:rPr>
          <w:rFonts w:ascii="Times New Roman" w:hAnsi="Times New Roman" w:cs="Times New Roman"/>
          <w:color w:val="000000"/>
          <w:shd w:val="clear" w:color="auto" w:fill="FFFFFF"/>
        </w:rPr>
        <w:t xml:space="preserve">жно и то, что у </w:t>
      </w:r>
      <w:proofErr w:type="spellStart"/>
      <w:r w:rsidR="0027342B" w:rsidRPr="000D3B2F">
        <w:rPr>
          <w:rFonts w:ascii="Times New Roman" w:hAnsi="Times New Roman" w:cs="Times New Roman"/>
          <w:color w:val="000000"/>
          <w:shd w:val="clear" w:color="auto" w:fill="FFFFFF"/>
        </w:rPr>
        <w:t>Светония</w:t>
      </w:r>
      <w:proofErr w:type="spellEnd"/>
      <w:r w:rsidR="0027342B" w:rsidRPr="000D3B2F">
        <w:rPr>
          <w:rFonts w:ascii="Times New Roman" w:hAnsi="Times New Roman" w:cs="Times New Roman"/>
          <w:color w:val="000000"/>
          <w:shd w:val="clear" w:color="auto" w:fill="FFFFFF"/>
        </w:rPr>
        <w:t xml:space="preserve"> и </w:t>
      </w:r>
      <w:proofErr w:type="spellStart"/>
      <w:r w:rsidR="0027342B" w:rsidRPr="000D3B2F">
        <w:rPr>
          <w:rFonts w:ascii="Times New Roman" w:hAnsi="Times New Roman" w:cs="Times New Roman"/>
          <w:color w:val="000000"/>
          <w:shd w:val="clear" w:color="auto" w:fill="FFFFFF"/>
        </w:rPr>
        <w:t>Аппи</w:t>
      </w:r>
      <w:r w:rsidR="006D6D35" w:rsidRPr="000D3B2F">
        <w:rPr>
          <w:rFonts w:ascii="Times New Roman" w:hAnsi="Times New Roman" w:cs="Times New Roman"/>
          <w:color w:val="000000"/>
          <w:shd w:val="clear" w:color="auto" w:fill="FFFFFF"/>
        </w:rPr>
        <w:t>ана</w:t>
      </w:r>
      <w:proofErr w:type="spellEnd"/>
      <w:r w:rsidR="006D6D35" w:rsidRPr="000D3B2F">
        <w:rPr>
          <w:rFonts w:ascii="Times New Roman" w:hAnsi="Times New Roman" w:cs="Times New Roman"/>
          <w:color w:val="000000"/>
          <w:shd w:val="clear" w:color="auto" w:fill="FFFFFF"/>
        </w:rPr>
        <w:t xml:space="preserve"> можно обнаружить существенные разногласия в количестве заговорщиков: 60 и 15 соответственно.</w:t>
      </w:r>
      <w:r w:rsidR="006D6D35" w:rsidRPr="000D3B2F">
        <w:rPr>
          <w:rStyle w:val="apple-converted-space"/>
          <w:rFonts w:ascii="Times New Roman" w:eastAsiaTheme="majorEastAsia" w:hAnsi="Times New Roman" w:cs="Times New Roman"/>
          <w:color w:val="000000"/>
          <w:shd w:val="clear" w:color="auto" w:fill="FFFFFF"/>
        </w:rPr>
        <w:t> </w:t>
      </w:r>
    </w:p>
    <w:p w:rsidR="00086638" w:rsidRPr="000D3B2F" w:rsidRDefault="006D6D35" w:rsidP="000D3B2F">
      <w:pPr>
        <w:spacing w:line="360" w:lineRule="auto"/>
        <w:ind w:firstLine="709"/>
        <w:contextualSpacing/>
        <w:rPr>
          <w:rFonts w:ascii="Times New Roman" w:hAnsi="Times New Roman" w:cs="Times New Roman"/>
        </w:rPr>
      </w:pPr>
      <w:r w:rsidRPr="000D3B2F">
        <w:rPr>
          <w:rFonts w:ascii="Times New Roman" w:hAnsi="Times New Roman" w:cs="Times New Roman"/>
          <w:color w:val="000000"/>
          <w:shd w:val="clear" w:color="auto" w:fill="FFFFFF"/>
        </w:rPr>
        <w:t xml:space="preserve">В целом наиболее обширные сведения о заговоре и Бруте предоставляет только Плутарх, написавший, что </w:t>
      </w:r>
      <w:r w:rsidR="00A96F01" w:rsidRPr="000D3B2F">
        <w:rPr>
          <w:rFonts w:ascii="Times New Roman" w:hAnsi="Times New Roman" w:cs="Times New Roman"/>
        </w:rPr>
        <w:t>римское общество считало Брута</w:t>
      </w:r>
      <w:r w:rsidR="0027342B" w:rsidRPr="000D3B2F">
        <w:rPr>
          <w:rFonts w:ascii="Times New Roman" w:hAnsi="Times New Roman" w:cs="Times New Roman"/>
        </w:rPr>
        <w:t xml:space="preserve"> </w:t>
      </w:r>
      <w:r w:rsidR="00A96F01" w:rsidRPr="000D3B2F">
        <w:rPr>
          <w:rFonts w:ascii="Times New Roman" w:hAnsi="Times New Roman" w:cs="Times New Roman"/>
        </w:rPr>
        <w:t xml:space="preserve">одним из достойных преемников Цезаря. По </w:t>
      </w:r>
      <w:r w:rsidR="00086638" w:rsidRPr="000D3B2F">
        <w:rPr>
          <w:rFonts w:ascii="Times New Roman" w:hAnsi="Times New Roman" w:cs="Times New Roman"/>
        </w:rPr>
        <w:t xml:space="preserve">его </w:t>
      </w:r>
      <w:r w:rsidR="00A96F01" w:rsidRPr="000D3B2F">
        <w:rPr>
          <w:rFonts w:ascii="Times New Roman" w:hAnsi="Times New Roman" w:cs="Times New Roman"/>
        </w:rPr>
        <w:t>мнению, Бруту следовало</w:t>
      </w:r>
      <w:r w:rsidR="0027342B" w:rsidRPr="000D3B2F">
        <w:rPr>
          <w:rFonts w:ascii="Times New Roman" w:hAnsi="Times New Roman" w:cs="Times New Roman"/>
        </w:rPr>
        <w:t xml:space="preserve"> </w:t>
      </w:r>
      <w:r w:rsidR="00A96F01" w:rsidRPr="000D3B2F">
        <w:rPr>
          <w:rFonts w:ascii="Times New Roman" w:hAnsi="Times New Roman" w:cs="Times New Roman"/>
        </w:rPr>
        <w:t xml:space="preserve">подождать, когда диктатор сам отстранится от государственных дел. Однако его подгонял, Кассий, неустанно работавший над внушением мысли, что сложившаяся в Риме ситуация требует скорого и активного вмешательства. </w:t>
      </w:r>
      <w:r w:rsidR="009958EB" w:rsidRPr="000D3B2F">
        <w:rPr>
          <w:rFonts w:ascii="Times New Roman" w:hAnsi="Times New Roman" w:cs="Times New Roman"/>
        </w:rPr>
        <w:t xml:space="preserve">И Брут, </w:t>
      </w:r>
      <w:r w:rsidRPr="000D3B2F">
        <w:rPr>
          <w:rFonts w:ascii="Times New Roman" w:hAnsi="Times New Roman" w:cs="Times New Roman"/>
        </w:rPr>
        <w:t>приверженец идеалам Республики</w:t>
      </w:r>
      <w:r w:rsidR="009958EB" w:rsidRPr="000D3B2F">
        <w:rPr>
          <w:rFonts w:ascii="Times New Roman" w:hAnsi="Times New Roman" w:cs="Times New Roman"/>
        </w:rPr>
        <w:t xml:space="preserve"> и являвшийся потомком человека, изгнавшего из Рима царей, не устоял под оказываемым на него давлением и стал участником заговора, веря, что избавит свое отечество от тирана.</w:t>
      </w:r>
    </w:p>
    <w:p w:rsidR="003E2773" w:rsidRPr="000D3B2F" w:rsidRDefault="003E2773" w:rsidP="000D3B2F">
      <w:pPr>
        <w:widowControl/>
        <w:autoSpaceDE/>
        <w:autoSpaceDN/>
        <w:adjustRightInd/>
        <w:spacing w:after="100" w:afterAutospacing="1" w:line="360" w:lineRule="auto"/>
        <w:ind w:firstLine="0"/>
        <w:rPr>
          <w:rFonts w:ascii="Times New Roman" w:hAnsi="Times New Roman" w:cs="Times New Roman"/>
          <w:b/>
        </w:rPr>
      </w:pPr>
      <w:r w:rsidRPr="000D3B2F">
        <w:rPr>
          <w:rFonts w:ascii="Times New Roman" w:hAnsi="Times New Roman" w:cs="Times New Roman"/>
          <w:b/>
        </w:rPr>
        <w:br w:type="page"/>
      </w:r>
    </w:p>
    <w:p w:rsidR="00372E78" w:rsidRPr="000D3B2F" w:rsidRDefault="0027342B" w:rsidP="000D3B2F">
      <w:pPr>
        <w:widowControl/>
        <w:autoSpaceDE/>
        <w:autoSpaceDN/>
        <w:adjustRightInd/>
        <w:spacing w:after="100" w:afterAutospacing="1" w:line="360" w:lineRule="auto"/>
        <w:ind w:firstLine="0"/>
        <w:jc w:val="center"/>
        <w:rPr>
          <w:rFonts w:ascii="Times New Roman" w:hAnsi="Times New Roman" w:cs="Times New Roman"/>
          <w:b/>
        </w:rPr>
      </w:pPr>
      <w:r w:rsidRPr="000D3B2F">
        <w:rPr>
          <w:rFonts w:ascii="Times New Roman" w:hAnsi="Times New Roman" w:cs="Times New Roman"/>
          <w:b/>
        </w:rPr>
        <w:lastRenderedPageBreak/>
        <w:t>Закл</w:t>
      </w:r>
      <w:r w:rsidR="00225A1C" w:rsidRPr="000D3B2F">
        <w:rPr>
          <w:rFonts w:ascii="Times New Roman" w:hAnsi="Times New Roman" w:cs="Times New Roman"/>
          <w:b/>
        </w:rPr>
        <w:t>ючение</w:t>
      </w:r>
    </w:p>
    <w:p w:rsidR="003D719E" w:rsidRPr="000D3B2F" w:rsidRDefault="006D6D35" w:rsidP="000D3B2F">
      <w:pPr>
        <w:spacing w:line="360" w:lineRule="auto"/>
        <w:ind w:firstLine="708"/>
        <w:contextualSpacing/>
        <w:rPr>
          <w:rFonts w:ascii="Times New Roman" w:hAnsi="Times New Roman" w:cs="Times New Roman"/>
          <w:color w:val="000000"/>
          <w:shd w:val="clear" w:color="auto" w:fill="FFFFFF"/>
        </w:rPr>
      </w:pPr>
      <w:r w:rsidRPr="000D3B2F">
        <w:rPr>
          <w:rFonts w:ascii="Times New Roman" w:hAnsi="Times New Roman" w:cs="Times New Roman"/>
          <w:color w:val="000000"/>
          <w:shd w:val="clear" w:color="auto" w:fill="FFFFFF"/>
        </w:rPr>
        <w:t xml:space="preserve">Все выявленные образы события 44 г. до н.э., оставленные </w:t>
      </w:r>
      <w:r w:rsidR="003D719E" w:rsidRPr="000D3B2F">
        <w:rPr>
          <w:rFonts w:ascii="Times New Roman" w:hAnsi="Times New Roman" w:cs="Times New Roman"/>
          <w:color w:val="000000"/>
          <w:shd w:val="clear" w:color="auto" w:fill="FFFFFF"/>
        </w:rPr>
        <w:t>рассмотренными</w:t>
      </w:r>
      <w:r w:rsidR="003E2773" w:rsidRPr="000D3B2F">
        <w:rPr>
          <w:rFonts w:ascii="Times New Roman" w:hAnsi="Times New Roman" w:cs="Times New Roman"/>
          <w:color w:val="000000"/>
          <w:shd w:val="clear" w:color="auto" w:fill="FFFFFF"/>
        </w:rPr>
        <w:t xml:space="preserve"> </w:t>
      </w:r>
      <w:r w:rsidRPr="000D3B2F">
        <w:rPr>
          <w:rFonts w:ascii="Times New Roman" w:hAnsi="Times New Roman" w:cs="Times New Roman"/>
          <w:color w:val="000000"/>
          <w:shd w:val="clear" w:color="auto" w:fill="FFFFFF"/>
        </w:rPr>
        <w:t xml:space="preserve">античными авторами </w:t>
      </w:r>
      <w:r w:rsidR="00174B67" w:rsidRPr="000D3B2F">
        <w:rPr>
          <w:rFonts w:ascii="Times New Roman" w:hAnsi="Times New Roman" w:cs="Times New Roman"/>
          <w:color w:val="000000"/>
          <w:shd w:val="clear" w:color="auto" w:fill="FFFFFF"/>
        </w:rPr>
        <w:t>нисколько не</w:t>
      </w:r>
      <w:r w:rsidRPr="000D3B2F">
        <w:rPr>
          <w:rFonts w:ascii="Times New Roman" w:hAnsi="Times New Roman" w:cs="Times New Roman"/>
          <w:color w:val="000000"/>
          <w:shd w:val="clear" w:color="auto" w:fill="FFFFFF"/>
        </w:rPr>
        <w:t xml:space="preserve"> способствуют уменьшению сложившихся в историографии противоречий.</w:t>
      </w:r>
      <w:r w:rsidRPr="000D3B2F">
        <w:rPr>
          <w:rStyle w:val="apple-converted-space"/>
          <w:rFonts w:ascii="Times New Roman" w:eastAsiaTheme="majorEastAsia" w:hAnsi="Times New Roman" w:cs="Times New Roman"/>
          <w:color w:val="000000"/>
          <w:shd w:val="clear" w:color="auto" w:fill="FFFFFF"/>
        </w:rPr>
        <w:t> </w:t>
      </w:r>
    </w:p>
    <w:p w:rsidR="003D719E" w:rsidRPr="000D3B2F" w:rsidRDefault="006D6D35" w:rsidP="000D3B2F">
      <w:pPr>
        <w:spacing w:line="360" w:lineRule="auto"/>
        <w:ind w:firstLine="708"/>
        <w:contextualSpacing/>
        <w:rPr>
          <w:rFonts w:ascii="Times New Roman" w:hAnsi="Times New Roman" w:cs="Times New Roman"/>
        </w:rPr>
      </w:pPr>
      <w:r w:rsidRPr="000D3B2F">
        <w:rPr>
          <w:rFonts w:ascii="Times New Roman" w:hAnsi="Times New Roman" w:cs="Times New Roman"/>
          <w:color w:val="000000"/>
          <w:shd w:val="clear" w:color="auto" w:fill="FFFFFF"/>
        </w:rPr>
        <w:t>Каждый из историков, проанализированных в рамках данной работы, жил в разное время и занимал различные должности, так или иначе, служа Империи.</w:t>
      </w:r>
      <w:r w:rsidRPr="000D3B2F">
        <w:rPr>
          <w:rStyle w:val="apple-converted-space"/>
          <w:rFonts w:ascii="Times New Roman" w:eastAsiaTheme="majorEastAsia" w:hAnsi="Times New Roman" w:cs="Times New Roman"/>
          <w:color w:val="000000"/>
          <w:shd w:val="clear" w:color="auto" w:fill="FFFFFF"/>
        </w:rPr>
        <w:t> </w:t>
      </w:r>
      <w:r w:rsidR="005E5EBB" w:rsidRPr="000D3B2F">
        <w:rPr>
          <w:rStyle w:val="apple-converted-space"/>
          <w:rFonts w:ascii="Times New Roman" w:eastAsiaTheme="majorEastAsia" w:hAnsi="Times New Roman" w:cs="Times New Roman"/>
          <w:color w:val="000000"/>
          <w:shd w:val="clear" w:color="auto" w:fill="FFFFFF"/>
        </w:rPr>
        <w:t>Однако, четки</w:t>
      </w:r>
      <w:r w:rsidR="005E5EBB" w:rsidRPr="000D3B2F">
        <w:rPr>
          <w:rStyle w:val="apple-converted-space"/>
          <w:rFonts w:ascii="Times New Roman" w:eastAsiaTheme="majorEastAsia" w:hAnsi="Times New Roman" w:cs="Times New Roman"/>
          <w:color w:val="000000"/>
          <w:shd w:val="clear" w:color="auto" w:fill="FFFFFF"/>
        </w:rPr>
        <w:tab/>
        <w:t xml:space="preserve"> ответ на вопрос: почему же Марк Брут решился на убийство? кто повлиял на его выбор? и являлся ли он затейником, мы не можем сказать</w:t>
      </w:r>
      <w:r w:rsidR="003E2773" w:rsidRPr="000D3B2F">
        <w:rPr>
          <w:rStyle w:val="apple-converted-space"/>
          <w:rFonts w:ascii="Times New Roman" w:eastAsiaTheme="majorEastAsia" w:hAnsi="Times New Roman" w:cs="Times New Roman"/>
          <w:color w:val="000000"/>
          <w:shd w:val="clear" w:color="auto" w:fill="FFFFFF"/>
        </w:rPr>
        <w:t xml:space="preserve">, мнения авторов этом вопросе расходятся, так я придерживаюсь мнения </w:t>
      </w:r>
      <w:r w:rsidR="003E2773" w:rsidRPr="000D3B2F">
        <w:rPr>
          <w:rFonts w:ascii="Times New Roman" w:hAnsi="Times New Roman" w:cs="Times New Roman"/>
          <w:color w:val="000000"/>
          <w:shd w:val="clear" w:color="auto" w:fill="FFFFFF"/>
        </w:rPr>
        <w:t>Плутарха, который считал, что Бруту не надо было торопиться с убийством Цезаря, но он как приверженец идеалам не устоял под давлением и стал участником заговора. Следовательно, Брут предал Цезаря</w:t>
      </w:r>
      <w:r w:rsidR="005E5EBB" w:rsidRPr="000D3B2F">
        <w:rPr>
          <w:rStyle w:val="apple-converted-space"/>
          <w:rFonts w:ascii="Times New Roman" w:eastAsiaTheme="majorEastAsia" w:hAnsi="Times New Roman" w:cs="Times New Roman"/>
          <w:color w:val="000000"/>
          <w:shd w:val="clear" w:color="auto" w:fill="FFFFFF"/>
        </w:rPr>
        <w:t>.</w:t>
      </w:r>
    </w:p>
    <w:p w:rsidR="003D719E" w:rsidRPr="000D3B2F" w:rsidRDefault="006D6D35" w:rsidP="000D3B2F">
      <w:pPr>
        <w:spacing w:line="360" w:lineRule="auto"/>
        <w:ind w:firstLine="708"/>
        <w:contextualSpacing/>
        <w:rPr>
          <w:rFonts w:ascii="Times New Roman" w:hAnsi="Times New Roman" w:cs="Times New Roman"/>
        </w:rPr>
      </w:pPr>
      <w:r w:rsidRPr="000D3B2F">
        <w:rPr>
          <w:rFonts w:ascii="Times New Roman" w:hAnsi="Times New Roman" w:cs="Times New Roman"/>
          <w:color w:val="000000"/>
          <w:shd w:val="clear" w:color="auto" w:fill="FFFFFF"/>
        </w:rPr>
        <w:t>Убийство Юлия Цезаря одновременно и беспокоило, и смущало античных авторов. Защищать убийц они не смогли, взамен оставив весьма путаные объяснения Мартовским идам.</w:t>
      </w:r>
      <w:r w:rsidRPr="000D3B2F">
        <w:rPr>
          <w:rStyle w:val="apple-converted-space"/>
          <w:rFonts w:ascii="Times New Roman" w:eastAsiaTheme="majorEastAsia" w:hAnsi="Times New Roman" w:cs="Times New Roman"/>
          <w:color w:val="000000"/>
          <w:shd w:val="clear" w:color="auto" w:fill="FFFFFF"/>
        </w:rPr>
        <w:t> </w:t>
      </w:r>
    </w:p>
    <w:p w:rsidR="003D719E" w:rsidRPr="000D3B2F" w:rsidRDefault="006D6D35" w:rsidP="000D3B2F">
      <w:pPr>
        <w:spacing w:line="360" w:lineRule="auto"/>
        <w:ind w:firstLine="708"/>
        <w:contextualSpacing/>
        <w:rPr>
          <w:rFonts w:ascii="Times New Roman" w:hAnsi="Times New Roman" w:cs="Times New Roman"/>
        </w:rPr>
      </w:pPr>
      <w:r w:rsidRPr="000D3B2F">
        <w:rPr>
          <w:rFonts w:ascii="Times New Roman" w:hAnsi="Times New Roman" w:cs="Times New Roman"/>
          <w:color w:val="000000"/>
          <w:shd w:val="clear" w:color="auto" w:fill="FFFFFF"/>
        </w:rPr>
        <w:t>В целом, чтобы помнить Цезаря только мертвым и обожествленным, античные историки, внося весомый вклад в имперскую идеологию, забывают его живого. Это в свою очередь способствует тому, что они видят в смерти Гая Юлия Цезаря лишь роковое стечение исторических обстоятельств и, подробно разобрав его намерения, достойные с их точки зрения осуждения, историки во второй раз его убили.</w:t>
      </w:r>
      <w:r w:rsidRPr="000D3B2F">
        <w:rPr>
          <w:rStyle w:val="apple-converted-space"/>
          <w:rFonts w:ascii="Times New Roman" w:eastAsiaTheme="majorEastAsia" w:hAnsi="Times New Roman" w:cs="Times New Roman"/>
          <w:color w:val="000000"/>
          <w:shd w:val="clear" w:color="auto" w:fill="FFFFFF"/>
        </w:rPr>
        <w:t> </w:t>
      </w:r>
    </w:p>
    <w:p w:rsidR="003D719E" w:rsidRPr="000D3B2F" w:rsidRDefault="006D6D35" w:rsidP="000D3B2F">
      <w:pPr>
        <w:spacing w:line="360" w:lineRule="auto"/>
        <w:ind w:firstLine="708"/>
        <w:contextualSpacing/>
        <w:rPr>
          <w:rFonts w:ascii="Times New Roman" w:hAnsi="Times New Roman" w:cs="Times New Roman"/>
        </w:rPr>
      </w:pPr>
      <w:r w:rsidRPr="000D3B2F">
        <w:rPr>
          <w:rFonts w:ascii="Times New Roman" w:hAnsi="Times New Roman" w:cs="Times New Roman"/>
          <w:color w:val="000000"/>
          <w:shd w:val="clear" w:color="auto" w:fill="FFFFFF"/>
        </w:rPr>
        <w:t xml:space="preserve">Что касается главного участника заговора – Брута, то на основе оставленных античных свидетельств мы убедились, что на участие Марка </w:t>
      </w:r>
      <w:proofErr w:type="spellStart"/>
      <w:r w:rsidRPr="000D3B2F">
        <w:rPr>
          <w:rFonts w:ascii="Times New Roman" w:hAnsi="Times New Roman" w:cs="Times New Roman"/>
          <w:color w:val="000000"/>
          <w:shd w:val="clear" w:color="auto" w:fill="FFFFFF"/>
        </w:rPr>
        <w:t>Юния</w:t>
      </w:r>
      <w:proofErr w:type="spellEnd"/>
      <w:r w:rsidRPr="000D3B2F">
        <w:rPr>
          <w:rFonts w:ascii="Times New Roman" w:hAnsi="Times New Roman" w:cs="Times New Roman"/>
          <w:color w:val="000000"/>
          <w:shd w:val="clear" w:color="auto" w:fill="FFFFFF"/>
        </w:rPr>
        <w:t xml:space="preserve"> Брута в заговоре повлияли сразу несколько факторов: его происхождение, личностные качества и окружение.</w:t>
      </w:r>
      <w:r w:rsidRPr="000D3B2F">
        <w:rPr>
          <w:rStyle w:val="apple-converted-space"/>
          <w:rFonts w:ascii="Times New Roman" w:eastAsiaTheme="majorEastAsia" w:hAnsi="Times New Roman" w:cs="Times New Roman"/>
          <w:color w:val="000000"/>
          <w:shd w:val="clear" w:color="auto" w:fill="FFFFFF"/>
        </w:rPr>
        <w:t> </w:t>
      </w:r>
    </w:p>
    <w:p w:rsidR="003D719E" w:rsidRPr="000D3B2F" w:rsidRDefault="006D6D35" w:rsidP="000D3B2F">
      <w:pPr>
        <w:spacing w:line="360" w:lineRule="auto"/>
        <w:ind w:firstLine="708"/>
        <w:contextualSpacing/>
        <w:rPr>
          <w:rFonts w:ascii="Times New Roman" w:hAnsi="Times New Roman" w:cs="Times New Roman"/>
        </w:rPr>
      </w:pPr>
      <w:r w:rsidRPr="000D3B2F">
        <w:rPr>
          <w:rFonts w:ascii="Times New Roman" w:hAnsi="Times New Roman" w:cs="Times New Roman"/>
          <w:color w:val="000000"/>
          <w:shd w:val="clear" w:color="auto" w:fill="FFFFFF"/>
        </w:rPr>
        <w:t xml:space="preserve">Так, являясь типичным представителем одного из широко известных в Риме патрицианско-плебейских родов </w:t>
      </w:r>
      <w:proofErr w:type="spellStart"/>
      <w:r w:rsidRPr="000D3B2F">
        <w:rPr>
          <w:rFonts w:ascii="Times New Roman" w:hAnsi="Times New Roman" w:cs="Times New Roman"/>
          <w:color w:val="000000"/>
          <w:shd w:val="clear" w:color="auto" w:fill="FFFFFF"/>
        </w:rPr>
        <w:t>Юниев</w:t>
      </w:r>
      <w:proofErr w:type="spellEnd"/>
      <w:r w:rsidRPr="000D3B2F">
        <w:rPr>
          <w:rFonts w:ascii="Times New Roman" w:hAnsi="Times New Roman" w:cs="Times New Roman"/>
          <w:color w:val="000000"/>
          <w:shd w:val="clear" w:color="auto" w:fill="FFFFFF"/>
        </w:rPr>
        <w:t xml:space="preserve">, происходившего по преданию от богини Юноны, Брут не мог не принимать активное участие в управлении государством. Втягиванию Марка Брута в политику во многом поспособствовал его дядя </w:t>
      </w:r>
      <w:proofErr w:type="spellStart"/>
      <w:r w:rsidRPr="000D3B2F">
        <w:rPr>
          <w:rFonts w:ascii="Times New Roman" w:hAnsi="Times New Roman" w:cs="Times New Roman"/>
          <w:color w:val="000000"/>
          <w:shd w:val="clear" w:color="auto" w:fill="FFFFFF"/>
        </w:rPr>
        <w:t>Катон</w:t>
      </w:r>
      <w:proofErr w:type="spellEnd"/>
      <w:r w:rsidRPr="000D3B2F">
        <w:rPr>
          <w:rFonts w:ascii="Times New Roman" w:hAnsi="Times New Roman" w:cs="Times New Roman"/>
          <w:color w:val="000000"/>
          <w:shd w:val="clear" w:color="auto" w:fill="FFFFFF"/>
        </w:rPr>
        <w:t xml:space="preserve">, являвшийся твердым сторонником республики. Для того чтобы сын занялся политикой очень многое сделала и его мать </w:t>
      </w:r>
      <w:proofErr w:type="spellStart"/>
      <w:r w:rsidRPr="000D3B2F">
        <w:rPr>
          <w:rFonts w:ascii="Times New Roman" w:hAnsi="Times New Roman" w:cs="Times New Roman"/>
          <w:color w:val="000000"/>
          <w:shd w:val="clear" w:color="auto" w:fill="FFFFFF"/>
        </w:rPr>
        <w:t>Сервилия</w:t>
      </w:r>
      <w:proofErr w:type="spellEnd"/>
      <w:r w:rsidRPr="000D3B2F">
        <w:rPr>
          <w:rFonts w:ascii="Times New Roman" w:hAnsi="Times New Roman" w:cs="Times New Roman"/>
          <w:color w:val="000000"/>
          <w:shd w:val="clear" w:color="auto" w:fill="FFFFFF"/>
        </w:rPr>
        <w:t>, да и сам Цезарь. Для последнего Брут был ценен своеобразием и независимостью своего ума.</w:t>
      </w:r>
      <w:r w:rsidRPr="000D3B2F">
        <w:rPr>
          <w:rStyle w:val="apple-converted-space"/>
          <w:rFonts w:ascii="Times New Roman" w:eastAsiaTheme="majorEastAsia" w:hAnsi="Times New Roman" w:cs="Times New Roman"/>
          <w:color w:val="000000"/>
          <w:shd w:val="clear" w:color="auto" w:fill="FFFFFF"/>
        </w:rPr>
        <w:t> </w:t>
      </w:r>
    </w:p>
    <w:p w:rsidR="003D719E" w:rsidRPr="000D3B2F" w:rsidRDefault="006D6D35" w:rsidP="000D3B2F">
      <w:pPr>
        <w:spacing w:line="360" w:lineRule="auto"/>
        <w:ind w:firstLine="708"/>
        <w:contextualSpacing/>
        <w:rPr>
          <w:rFonts w:ascii="Times New Roman" w:hAnsi="Times New Roman" w:cs="Times New Roman"/>
        </w:rPr>
      </w:pPr>
      <w:r w:rsidRPr="000D3B2F">
        <w:rPr>
          <w:rFonts w:ascii="Times New Roman" w:hAnsi="Times New Roman" w:cs="Times New Roman"/>
          <w:color w:val="000000"/>
          <w:shd w:val="clear" w:color="auto" w:fill="FFFFFF"/>
        </w:rPr>
        <w:t xml:space="preserve">К числу основных личностных особенностей Брута, согласно античным авторам, также относились: эрудированность, искренность в помыслах и старание действовать в соответствии со своими убеждениями, умения размышлять, анализировать, стараться не делать необдуманных поступков и в самых сложных ситуациях искать утешение в </w:t>
      </w:r>
      <w:r w:rsidRPr="000D3B2F">
        <w:rPr>
          <w:rFonts w:ascii="Times New Roman" w:hAnsi="Times New Roman" w:cs="Times New Roman"/>
          <w:color w:val="000000"/>
          <w:shd w:val="clear" w:color="auto" w:fill="FFFFFF"/>
        </w:rPr>
        <w:lastRenderedPageBreak/>
        <w:t xml:space="preserve">философии. Будучи последователем стоицизма, Брут стремился стать человеком, характеризующимся особым отношением к родному городу – </w:t>
      </w:r>
      <w:proofErr w:type="spellStart"/>
      <w:r w:rsidRPr="000D3B2F">
        <w:rPr>
          <w:rFonts w:ascii="Times New Roman" w:hAnsi="Times New Roman" w:cs="Times New Roman"/>
          <w:color w:val="000000"/>
          <w:shd w:val="clear" w:color="auto" w:fill="FFFFFF"/>
        </w:rPr>
        <w:t>patria</w:t>
      </w:r>
      <w:proofErr w:type="spellEnd"/>
      <w:r w:rsidRPr="000D3B2F">
        <w:rPr>
          <w:rFonts w:ascii="Times New Roman" w:hAnsi="Times New Roman" w:cs="Times New Roman"/>
          <w:color w:val="000000"/>
          <w:shd w:val="clear" w:color="auto" w:fill="FFFFFF"/>
        </w:rPr>
        <w:t xml:space="preserve"> (отечеству), перед которым интересы отдельной личности всегда выступали на второстепенном плане.</w:t>
      </w:r>
      <w:r w:rsidRPr="000D3B2F">
        <w:rPr>
          <w:rStyle w:val="apple-converted-space"/>
          <w:rFonts w:ascii="Times New Roman" w:eastAsiaTheme="majorEastAsia" w:hAnsi="Times New Roman" w:cs="Times New Roman"/>
          <w:color w:val="000000"/>
          <w:shd w:val="clear" w:color="auto" w:fill="FFFFFF"/>
        </w:rPr>
        <w:t> </w:t>
      </w:r>
    </w:p>
    <w:p w:rsidR="003D719E" w:rsidRPr="000D3B2F" w:rsidRDefault="006D6D35" w:rsidP="000D3B2F">
      <w:pPr>
        <w:spacing w:line="360" w:lineRule="auto"/>
        <w:ind w:firstLine="708"/>
        <w:contextualSpacing/>
        <w:rPr>
          <w:rFonts w:ascii="Times New Roman" w:hAnsi="Times New Roman" w:cs="Times New Roman"/>
        </w:rPr>
      </w:pPr>
      <w:r w:rsidRPr="000D3B2F">
        <w:rPr>
          <w:rFonts w:ascii="Times New Roman" w:hAnsi="Times New Roman" w:cs="Times New Roman"/>
          <w:color w:val="000000"/>
          <w:shd w:val="clear" w:color="auto" w:fill="FFFFFF"/>
        </w:rPr>
        <w:t xml:space="preserve">Относительно окружения Марка </w:t>
      </w:r>
      <w:proofErr w:type="spellStart"/>
      <w:r w:rsidRPr="000D3B2F">
        <w:rPr>
          <w:rFonts w:ascii="Times New Roman" w:hAnsi="Times New Roman" w:cs="Times New Roman"/>
          <w:color w:val="000000"/>
          <w:shd w:val="clear" w:color="auto" w:fill="FFFFFF"/>
        </w:rPr>
        <w:t>Юния</w:t>
      </w:r>
      <w:proofErr w:type="spellEnd"/>
      <w:r w:rsidRPr="000D3B2F">
        <w:rPr>
          <w:rFonts w:ascii="Times New Roman" w:hAnsi="Times New Roman" w:cs="Times New Roman"/>
          <w:color w:val="000000"/>
          <w:shd w:val="clear" w:color="auto" w:fill="FFFFFF"/>
        </w:rPr>
        <w:t>, оно с юности было достаточно разнообразным: благодаря своей семье, имеющей по обеим сторонам древние знатные корни</w:t>
      </w:r>
      <w:r w:rsidR="00086638" w:rsidRPr="000D3B2F">
        <w:rPr>
          <w:rFonts w:ascii="Times New Roman" w:hAnsi="Times New Roman" w:cs="Times New Roman"/>
          <w:color w:val="000000"/>
          <w:shd w:val="clear" w:color="auto" w:fill="FFFFFF"/>
        </w:rPr>
        <w:t>.</w:t>
      </w:r>
    </w:p>
    <w:p w:rsidR="003D719E" w:rsidRPr="000D3B2F" w:rsidRDefault="006D6D35" w:rsidP="000D3B2F">
      <w:pPr>
        <w:spacing w:line="360" w:lineRule="auto"/>
        <w:ind w:firstLine="708"/>
        <w:contextualSpacing/>
        <w:rPr>
          <w:rFonts w:ascii="Times New Roman" w:hAnsi="Times New Roman" w:cs="Times New Roman"/>
          <w:color w:val="000000"/>
          <w:shd w:val="clear" w:color="auto" w:fill="FFFFFF"/>
        </w:rPr>
      </w:pPr>
      <w:r w:rsidRPr="000D3B2F">
        <w:rPr>
          <w:rFonts w:ascii="Times New Roman" w:hAnsi="Times New Roman" w:cs="Times New Roman"/>
          <w:color w:val="000000"/>
          <w:shd w:val="clear" w:color="auto" w:fill="FFFFFF"/>
        </w:rPr>
        <w:t xml:space="preserve">Поскольку древние авторы ничего не сообщают по вопросу о разногласиях между Цезарем и Брутом, их серьезных ссорах, взаимном недоверии или антипатии, </w:t>
      </w:r>
      <w:r w:rsidR="00174B67" w:rsidRPr="000D3B2F">
        <w:rPr>
          <w:rFonts w:ascii="Times New Roman" w:hAnsi="Times New Roman" w:cs="Times New Roman"/>
          <w:color w:val="000000"/>
          <w:shd w:val="clear" w:color="auto" w:fill="FFFFFF"/>
        </w:rPr>
        <w:t>явившимися бы</w:t>
      </w:r>
      <w:r w:rsidRPr="000D3B2F">
        <w:rPr>
          <w:rFonts w:ascii="Times New Roman" w:hAnsi="Times New Roman" w:cs="Times New Roman"/>
          <w:color w:val="000000"/>
          <w:shd w:val="clear" w:color="auto" w:fill="FFFFFF"/>
        </w:rPr>
        <w:t xml:space="preserve"> почвой для заговора, нам остается предполагать, что в принятии решения придерживающегося республиканских взглядов потомка </w:t>
      </w:r>
      <w:proofErr w:type="spellStart"/>
      <w:r w:rsidRPr="000D3B2F">
        <w:rPr>
          <w:rFonts w:ascii="Times New Roman" w:hAnsi="Times New Roman" w:cs="Times New Roman"/>
          <w:color w:val="000000"/>
          <w:shd w:val="clear" w:color="auto" w:fill="FFFFFF"/>
        </w:rPr>
        <w:t>Луция</w:t>
      </w:r>
      <w:proofErr w:type="spellEnd"/>
      <w:r w:rsidRPr="000D3B2F">
        <w:rPr>
          <w:rFonts w:ascii="Times New Roman" w:hAnsi="Times New Roman" w:cs="Times New Roman"/>
          <w:color w:val="000000"/>
          <w:shd w:val="clear" w:color="auto" w:fill="FFFFFF"/>
        </w:rPr>
        <w:t xml:space="preserve"> </w:t>
      </w:r>
      <w:proofErr w:type="spellStart"/>
      <w:r w:rsidRPr="000D3B2F">
        <w:rPr>
          <w:rFonts w:ascii="Times New Roman" w:hAnsi="Times New Roman" w:cs="Times New Roman"/>
          <w:color w:val="000000"/>
          <w:shd w:val="clear" w:color="auto" w:fill="FFFFFF"/>
        </w:rPr>
        <w:t>Юний</w:t>
      </w:r>
      <w:proofErr w:type="spellEnd"/>
      <w:r w:rsidRPr="000D3B2F">
        <w:rPr>
          <w:rFonts w:ascii="Times New Roman" w:hAnsi="Times New Roman" w:cs="Times New Roman"/>
          <w:color w:val="000000"/>
          <w:shd w:val="clear" w:color="auto" w:fill="FFFFFF"/>
        </w:rPr>
        <w:t xml:space="preserve"> Брута последней каплей стало ненавязчивое и уверенное давление Кассия с единомышленниками. Брут им нужен был из-за своего происхождения, только он сумел бы успокоить толпу и привлечь к участию в заговоре авторитетного Децима </w:t>
      </w:r>
      <w:proofErr w:type="spellStart"/>
      <w:r w:rsidRPr="000D3B2F">
        <w:rPr>
          <w:rFonts w:ascii="Times New Roman" w:hAnsi="Times New Roman" w:cs="Times New Roman"/>
          <w:color w:val="000000"/>
          <w:shd w:val="clear" w:color="auto" w:fill="FFFFFF"/>
        </w:rPr>
        <w:t>Юния</w:t>
      </w:r>
      <w:proofErr w:type="spellEnd"/>
      <w:r w:rsidRPr="000D3B2F">
        <w:rPr>
          <w:rFonts w:ascii="Times New Roman" w:hAnsi="Times New Roman" w:cs="Times New Roman"/>
          <w:color w:val="000000"/>
          <w:shd w:val="clear" w:color="auto" w:fill="FFFFFF"/>
        </w:rPr>
        <w:t xml:space="preserve"> Брута. Иными словами, в понимании заговорщиков Марк </w:t>
      </w:r>
      <w:proofErr w:type="spellStart"/>
      <w:r w:rsidRPr="000D3B2F">
        <w:rPr>
          <w:rFonts w:ascii="Times New Roman" w:hAnsi="Times New Roman" w:cs="Times New Roman"/>
          <w:color w:val="000000"/>
          <w:shd w:val="clear" w:color="auto" w:fill="FFFFFF"/>
        </w:rPr>
        <w:t>Юний</w:t>
      </w:r>
      <w:proofErr w:type="spellEnd"/>
      <w:r w:rsidRPr="000D3B2F">
        <w:rPr>
          <w:rFonts w:ascii="Times New Roman" w:hAnsi="Times New Roman" w:cs="Times New Roman"/>
          <w:color w:val="000000"/>
          <w:shd w:val="clear" w:color="auto" w:fill="FFFFFF"/>
        </w:rPr>
        <w:t xml:space="preserve"> Брут выступал своеобразным символом свободы и борьбы с тиранией, а значит, их поступок приобретал легитимный окрас.</w:t>
      </w:r>
      <w:r w:rsidRPr="000D3B2F">
        <w:rPr>
          <w:rStyle w:val="apple-converted-space"/>
          <w:rFonts w:ascii="Times New Roman" w:eastAsiaTheme="majorEastAsia" w:hAnsi="Times New Roman" w:cs="Times New Roman"/>
          <w:color w:val="000000"/>
          <w:shd w:val="clear" w:color="auto" w:fill="FFFFFF"/>
        </w:rPr>
        <w:t> </w:t>
      </w:r>
    </w:p>
    <w:p w:rsidR="00D05EF6" w:rsidRPr="000D3B2F" w:rsidRDefault="00D05EF6" w:rsidP="000D3B2F">
      <w:pPr>
        <w:shd w:val="clear" w:color="auto" w:fill="FFFFFF"/>
        <w:spacing w:line="360" w:lineRule="auto"/>
        <w:ind w:firstLine="708"/>
        <w:rPr>
          <w:rFonts w:ascii="Times New Roman" w:hAnsi="Times New Roman" w:cs="Times New Roman"/>
          <w:b/>
        </w:rPr>
      </w:pPr>
      <w:r w:rsidRPr="000D3B2F">
        <w:rPr>
          <w:rFonts w:ascii="Times New Roman" w:hAnsi="Times New Roman" w:cs="Times New Roman"/>
        </w:rPr>
        <w:t xml:space="preserve">Исходя из всего вышесказанного, можно </w:t>
      </w:r>
      <w:r w:rsidRPr="000D3B2F">
        <w:rPr>
          <w:rFonts w:ascii="Times New Roman" w:hAnsi="Times New Roman" w:cs="Times New Roman"/>
          <w:color w:val="000000"/>
          <w:shd w:val="clear" w:color="auto" w:fill="FFFFFF"/>
        </w:rPr>
        <w:t xml:space="preserve">сделать вывод, что римское общество считало Брута одним из достойных преемников Цезаря. По мнению греческого писателя Плутарха, Бруту следовало подождать, когда диктатор сам отстранится от государственных дел. Тогда, под влиянием других заговорщиков, неустанно работавших над внушением мысли, что сложившаяся в Риме ситуация требует скорого и активного вмешательства, и Брут, приверженец идеалам Республики, к тому же являвшийся потомком человека, изгнавшего из Рима царей, не устоял под оказываемым на него давлением и стал участником заговора, искренне веря, что избавит свое отечество от тирана. Однако, нельзя отметит то, что Цезарь сделал многое для Рима и для своего народа (в отличии от сената, который действовал в своих интересах). Стоит отметить что, он добровольно отказался от короны, которую предлагал ему сам народ, но боязнь сената лишиться власти, дала развитие событию Мартовских ид 44 г. до н.э. </w:t>
      </w:r>
    </w:p>
    <w:p w:rsidR="004D23E7" w:rsidRPr="000D3B2F" w:rsidRDefault="004D23E7" w:rsidP="000D3B2F">
      <w:pPr>
        <w:pStyle w:val="af3"/>
        <w:shd w:val="clear" w:color="auto" w:fill="FFFFFF"/>
        <w:spacing w:before="0" w:beforeAutospacing="0" w:after="0" w:afterAutospacing="0" w:line="360" w:lineRule="auto"/>
        <w:jc w:val="both"/>
      </w:pPr>
    </w:p>
    <w:p w:rsidR="004D23E7" w:rsidRPr="000D3B2F" w:rsidRDefault="004D23E7" w:rsidP="000D3B2F">
      <w:pPr>
        <w:pStyle w:val="af3"/>
        <w:shd w:val="clear" w:color="auto" w:fill="FFFFFF"/>
        <w:spacing w:before="0" w:beforeAutospacing="0" w:after="0" w:afterAutospacing="0" w:line="360" w:lineRule="auto"/>
        <w:jc w:val="both"/>
      </w:pPr>
    </w:p>
    <w:p w:rsidR="004D23E7" w:rsidRPr="000D3B2F" w:rsidRDefault="004D23E7" w:rsidP="000D3B2F">
      <w:pPr>
        <w:pStyle w:val="af3"/>
        <w:shd w:val="clear" w:color="auto" w:fill="FFFFFF"/>
        <w:spacing w:before="0" w:beforeAutospacing="0" w:after="0" w:afterAutospacing="0" w:line="360" w:lineRule="auto"/>
        <w:jc w:val="both"/>
      </w:pPr>
    </w:p>
    <w:p w:rsidR="004D23E7" w:rsidRPr="000D3B2F" w:rsidRDefault="004D23E7" w:rsidP="000D3B2F">
      <w:pPr>
        <w:pStyle w:val="af3"/>
        <w:shd w:val="clear" w:color="auto" w:fill="FFFFFF"/>
        <w:spacing w:before="0" w:beforeAutospacing="0" w:after="0" w:afterAutospacing="0" w:line="360" w:lineRule="auto"/>
        <w:jc w:val="both"/>
      </w:pPr>
    </w:p>
    <w:p w:rsidR="004D23E7" w:rsidRPr="000D3B2F" w:rsidRDefault="004D23E7" w:rsidP="000D3B2F">
      <w:pPr>
        <w:pStyle w:val="af3"/>
        <w:shd w:val="clear" w:color="auto" w:fill="FFFFFF"/>
        <w:spacing w:before="0" w:beforeAutospacing="0" w:after="0" w:afterAutospacing="0" w:line="360" w:lineRule="auto"/>
        <w:jc w:val="both"/>
      </w:pPr>
    </w:p>
    <w:p w:rsidR="004D23E7" w:rsidRPr="000D3B2F" w:rsidRDefault="004D23E7" w:rsidP="000D3B2F">
      <w:pPr>
        <w:pStyle w:val="af3"/>
        <w:shd w:val="clear" w:color="auto" w:fill="FFFFFF"/>
        <w:spacing w:before="0" w:beforeAutospacing="0" w:after="0" w:afterAutospacing="0" w:line="360" w:lineRule="auto"/>
        <w:jc w:val="both"/>
      </w:pPr>
    </w:p>
    <w:p w:rsidR="00372E78" w:rsidRPr="000D3B2F" w:rsidRDefault="00372E78" w:rsidP="000D3B2F">
      <w:pPr>
        <w:widowControl/>
        <w:autoSpaceDE/>
        <w:autoSpaceDN/>
        <w:adjustRightInd/>
        <w:spacing w:after="100" w:afterAutospacing="1" w:line="360" w:lineRule="auto"/>
        <w:ind w:firstLine="0"/>
        <w:rPr>
          <w:rFonts w:ascii="Times New Roman" w:hAnsi="Times New Roman" w:cs="Times New Roman"/>
        </w:rPr>
      </w:pPr>
      <w:bookmarkStart w:id="0" w:name="_GoBack"/>
      <w:bookmarkEnd w:id="0"/>
    </w:p>
    <w:sectPr w:rsidR="00372E78" w:rsidRPr="000D3B2F" w:rsidSect="00B01010">
      <w:foot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35" w:rsidRDefault="00161835" w:rsidP="00A26512">
      <w:r>
        <w:separator/>
      </w:r>
    </w:p>
  </w:endnote>
  <w:endnote w:type="continuationSeparator" w:id="0">
    <w:p w:rsidR="00161835" w:rsidRDefault="00161835" w:rsidP="00A2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1985044557"/>
      <w:docPartObj>
        <w:docPartGallery w:val="Page Numbers (Bottom of Page)"/>
        <w:docPartUnique/>
      </w:docPartObj>
    </w:sdtPr>
    <w:sdtEndPr/>
    <w:sdtContent>
      <w:p w:rsidR="00B7106B" w:rsidRPr="0055736C" w:rsidRDefault="00B7106B">
        <w:pPr>
          <w:pStyle w:val="a4"/>
          <w:jc w:val="center"/>
          <w:rPr>
            <w:sz w:val="28"/>
          </w:rPr>
        </w:pPr>
        <w:r w:rsidRPr="0055736C">
          <w:rPr>
            <w:sz w:val="28"/>
          </w:rPr>
          <w:fldChar w:fldCharType="begin"/>
        </w:r>
        <w:r w:rsidRPr="0055736C">
          <w:rPr>
            <w:sz w:val="28"/>
          </w:rPr>
          <w:instrText>PAGE   \* MERGEFORMAT</w:instrText>
        </w:r>
        <w:r w:rsidRPr="0055736C">
          <w:rPr>
            <w:sz w:val="28"/>
          </w:rPr>
          <w:fldChar w:fldCharType="separate"/>
        </w:r>
        <w:r w:rsidR="000D3B2F">
          <w:rPr>
            <w:noProof/>
            <w:sz w:val="28"/>
          </w:rPr>
          <w:t>10</w:t>
        </w:r>
        <w:r w:rsidRPr="0055736C">
          <w:rPr>
            <w:sz w:val="28"/>
          </w:rPr>
          <w:fldChar w:fldCharType="end"/>
        </w:r>
      </w:p>
    </w:sdtContent>
  </w:sdt>
  <w:p w:rsidR="00B7106B" w:rsidRDefault="00B710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35" w:rsidRDefault="00161835" w:rsidP="00A26512">
      <w:r>
        <w:separator/>
      </w:r>
    </w:p>
  </w:footnote>
  <w:footnote w:type="continuationSeparator" w:id="0">
    <w:p w:rsidR="00161835" w:rsidRDefault="00161835" w:rsidP="00A26512">
      <w:r>
        <w:continuationSeparator/>
      </w:r>
    </w:p>
  </w:footnote>
  <w:footnote w:id="1">
    <w:p w:rsidR="00B7106B" w:rsidRPr="00D2176B" w:rsidRDefault="00B7106B" w:rsidP="007F2717">
      <w:pPr>
        <w:keepNext/>
        <w:keepLines/>
        <w:spacing w:line="276" w:lineRule="auto"/>
        <w:ind w:firstLine="0"/>
        <w:contextualSpacing/>
        <w:rPr>
          <w:rFonts w:ascii="Times New Roman" w:hAnsi="Times New Roman" w:cs="Times New Roman"/>
          <w:sz w:val="16"/>
          <w:szCs w:val="16"/>
        </w:rPr>
      </w:pPr>
      <w:r w:rsidRPr="00D2176B">
        <w:rPr>
          <w:rStyle w:val="a8"/>
          <w:rFonts w:ascii="Times New Roman" w:hAnsi="Times New Roman" w:cs="Times New Roman"/>
          <w:sz w:val="16"/>
          <w:szCs w:val="16"/>
        </w:rPr>
        <w:footnoteRef/>
      </w:r>
      <w:proofErr w:type="spellStart"/>
      <w:r w:rsidRPr="00D2176B">
        <w:rPr>
          <w:rFonts w:ascii="Times New Roman" w:hAnsi="Times New Roman" w:cs="Times New Roman"/>
          <w:sz w:val="16"/>
          <w:szCs w:val="16"/>
        </w:rPr>
        <w:t>Аппиан</w:t>
      </w:r>
      <w:proofErr w:type="spellEnd"/>
      <w:r w:rsidRPr="00D2176B">
        <w:rPr>
          <w:rFonts w:ascii="Times New Roman" w:hAnsi="Times New Roman" w:cs="Times New Roman"/>
          <w:sz w:val="16"/>
          <w:szCs w:val="16"/>
        </w:rPr>
        <w:t xml:space="preserve">. Гражданские войны. Книга II. 48 [Электронный ресурс] // </w:t>
      </w:r>
      <w:proofErr w:type="spellStart"/>
      <w:r w:rsidRPr="00D2176B">
        <w:rPr>
          <w:rFonts w:ascii="Times New Roman" w:hAnsi="Times New Roman" w:cs="Times New Roman"/>
          <w:sz w:val="16"/>
          <w:szCs w:val="16"/>
        </w:rPr>
        <w:t>Аппиан</w:t>
      </w:r>
      <w:proofErr w:type="spellEnd"/>
      <w:r w:rsidRPr="00D2176B">
        <w:rPr>
          <w:rFonts w:ascii="Times New Roman" w:hAnsi="Times New Roman" w:cs="Times New Roman"/>
          <w:sz w:val="16"/>
          <w:szCs w:val="16"/>
        </w:rPr>
        <w:t xml:space="preserve">. Римские Войны / пер. под ред. С.А. Жебелева и О.О. </w:t>
      </w:r>
      <w:proofErr w:type="spellStart"/>
      <w:r w:rsidRPr="00D2176B">
        <w:rPr>
          <w:rFonts w:ascii="Times New Roman" w:hAnsi="Times New Roman" w:cs="Times New Roman"/>
          <w:sz w:val="16"/>
          <w:szCs w:val="16"/>
        </w:rPr>
        <w:t>Крюгера</w:t>
      </w:r>
      <w:proofErr w:type="spellEnd"/>
      <w:r w:rsidRPr="00D2176B">
        <w:rPr>
          <w:rFonts w:ascii="Times New Roman" w:hAnsi="Times New Roman" w:cs="Times New Roman"/>
          <w:sz w:val="16"/>
          <w:szCs w:val="16"/>
        </w:rPr>
        <w:t xml:space="preserve">. – </w:t>
      </w:r>
      <w:proofErr w:type="gramStart"/>
      <w:r w:rsidRPr="00D2176B">
        <w:rPr>
          <w:rFonts w:ascii="Times New Roman" w:hAnsi="Times New Roman" w:cs="Times New Roman"/>
          <w:sz w:val="16"/>
          <w:szCs w:val="16"/>
        </w:rPr>
        <w:t>СПб.:</w:t>
      </w:r>
      <w:proofErr w:type="gramEnd"/>
      <w:r w:rsidRPr="00D2176B">
        <w:rPr>
          <w:rFonts w:ascii="Times New Roman" w:hAnsi="Times New Roman" w:cs="Times New Roman"/>
          <w:sz w:val="16"/>
          <w:szCs w:val="16"/>
        </w:rPr>
        <w:t xml:space="preserve"> </w:t>
      </w:r>
      <w:proofErr w:type="spellStart"/>
      <w:r w:rsidRPr="00D2176B">
        <w:rPr>
          <w:rFonts w:ascii="Times New Roman" w:hAnsi="Times New Roman" w:cs="Times New Roman"/>
          <w:sz w:val="16"/>
          <w:szCs w:val="16"/>
        </w:rPr>
        <w:t>Алетейя</w:t>
      </w:r>
      <w:proofErr w:type="spellEnd"/>
      <w:r w:rsidRPr="00D2176B">
        <w:rPr>
          <w:rFonts w:ascii="Times New Roman" w:hAnsi="Times New Roman" w:cs="Times New Roman"/>
          <w:sz w:val="16"/>
          <w:szCs w:val="16"/>
        </w:rPr>
        <w:t xml:space="preserve">, 1994. – </w:t>
      </w:r>
      <w:r w:rsidRPr="00D2176B">
        <w:rPr>
          <w:rFonts w:ascii="Times New Roman" w:hAnsi="Times New Roman" w:cs="Times New Roman"/>
          <w:sz w:val="16"/>
          <w:szCs w:val="16"/>
          <w:lang w:val="en-US"/>
        </w:rPr>
        <w:t>URL</w:t>
      </w:r>
      <w:r w:rsidRPr="00D2176B">
        <w:rPr>
          <w:rFonts w:ascii="Times New Roman" w:hAnsi="Times New Roman" w:cs="Times New Roman"/>
          <w:sz w:val="16"/>
          <w:szCs w:val="16"/>
        </w:rPr>
        <w:t>: http://ancientrome.ru/antlitr/appian/appis02.htm</w:t>
      </w:r>
    </w:p>
  </w:footnote>
  <w:footnote w:id="2">
    <w:p w:rsidR="00B7106B" w:rsidRPr="00D2176B" w:rsidRDefault="00B7106B" w:rsidP="007F2717">
      <w:pPr>
        <w:pStyle w:val="a6"/>
        <w:keepNext/>
        <w:keepLines/>
        <w:spacing w:line="276" w:lineRule="auto"/>
        <w:contextualSpacing/>
        <w:jc w:val="both"/>
        <w:rPr>
          <w:rFonts w:cs="Times New Roman"/>
          <w:sz w:val="16"/>
          <w:szCs w:val="16"/>
        </w:rPr>
      </w:pPr>
      <w:r w:rsidRPr="00D2176B">
        <w:rPr>
          <w:rStyle w:val="a8"/>
          <w:rFonts w:cs="Times New Roman"/>
          <w:sz w:val="16"/>
          <w:szCs w:val="16"/>
        </w:rPr>
        <w:footnoteRef/>
      </w:r>
      <w:r w:rsidRPr="00D2176B">
        <w:rPr>
          <w:rFonts w:cs="Times New Roman"/>
          <w:sz w:val="16"/>
          <w:szCs w:val="16"/>
        </w:rPr>
        <w:t xml:space="preserve"> Плутарх. </w:t>
      </w:r>
      <w:proofErr w:type="spellStart"/>
      <w:r w:rsidRPr="00D2176B">
        <w:rPr>
          <w:rFonts w:cs="Times New Roman"/>
          <w:sz w:val="16"/>
          <w:szCs w:val="16"/>
        </w:rPr>
        <w:t>Катон</w:t>
      </w:r>
      <w:proofErr w:type="spellEnd"/>
      <w:r w:rsidRPr="00D2176B">
        <w:rPr>
          <w:rFonts w:cs="Times New Roman"/>
          <w:sz w:val="16"/>
          <w:szCs w:val="16"/>
        </w:rPr>
        <w:t xml:space="preserve"> [Электронный ресурс]. – </w:t>
      </w:r>
      <w:r w:rsidRPr="00D2176B">
        <w:rPr>
          <w:rFonts w:cs="Times New Roman"/>
          <w:sz w:val="16"/>
          <w:szCs w:val="16"/>
          <w:lang w:val="en-US"/>
        </w:rPr>
        <w:t>URL</w:t>
      </w:r>
      <w:r w:rsidRPr="00D2176B">
        <w:rPr>
          <w:rFonts w:cs="Times New Roman"/>
          <w:sz w:val="16"/>
          <w:szCs w:val="16"/>
        </w:rPr>
        <w:t>: http://ancientrome.ru/antlitr/plutarch/sgo/cato-f.htm</w:t>
      </w:r>
    </w:p>
  </w:footnote>
  <w:footnote w:id="3">
    <w:p w:rsidR="00B7106B" w:rsidRPr="00D2176B" w:rsidRDefault="00B7106B" w:rsidP="007F2717">
      <w:pPr>
        <w:keepNext/>
        <w:keepLines/>
        <w:spacing w:line="276" w:lineRule="auto"/>
        <w:ind w:firstLine="0"/>
        <w:contextualSpacing/>
        <w:rPr>
          <w:rFonts w:ascii="Times New Roman" w:hAnsi="Times New Roman" w:cs="Times New Roman"/>
          <w:sz w:val="16"/>
          <w:szCs w:val="16"/>
        </w:rPr>
      </w:pPr>
      <w:r w:rsidRPr="00D2176B">
        <w:rPr>
          <w:rStyle w:val="a8"/>
          <w:rFonts w:ascii="Times New Roman" w:hAnsi="Times New Roman" w:cs="Times New Roman"/>
          <w:sz w:val="16"/>
          <w:szCs w:val="16"/>
        </w:rPr>
        <w:footnoteRef/>
      </w:r>
      <w:r w:rsidRPr="00D2176B">
        <w:rPr>
          <w:rFonts w:ascii="Times New Roman" w:hAnsi="Times New Roman" w:cs="Times New Roman"/>
          <w:sz w:val="16"/>
          <w:szCs w:val="16"/>
        </w:rPr>
        <w:t xml:space="preserve"> Плутарх. Брут. 2 [Электронный ресурс]. – </w:t>
      </w:r>
      <w:r w:rsidRPr="00D2176B">
        <w:rPr>
          <w:rFonts w:ascii="Times New Roman" w:hAnsi="Times New Roman" w:cs="Times New Roman"/>
          <w:sz w:val="16"/>
          <w:szCs w:val="16"/>
          <w:lang w:val="en-US"/>
        </w:rPr>
        <w:t>URL</w:t>
      </w:r>
      <w:r w:rsidRPr="00D2176B">
        <w:rPr>
          <w:rFonts w:ascii="Times New Roman" w:hAnsi="Times New Roman" w:cs="Times New Roman"/>
          <w:sz w:val="16"/>
          <w:szCs w:val="16"/>
        </w:rPr>
        <w:t>: http://ancientrome.ru/antlitr/plutarch/sgo/brutus.htm</w:t>
      </w:r>
    </w:p>
  </w:footnote>
  <w:footnote w:id="4">
    <w:p w:rsidR="00B7106B" w:rsidRPr="00D2176B" w:rsidRDefault="00B7106B" w:rsidP="007F2717">
      <w:pPr>
        <w:pStyle w:val="a6"/>
        <w:keepNext/>
        <w:keepLines/>
        <w:spacing w:line="276" w:lineRule="auto"/>
        <w:contextualSpacing/>
        <w:jc w:val="both"/>
        <w:rPr>
          <w:rFonts w:cs="Times New Roman"/>
          <w:sz w:val="16"/>
          <w:szCs w:val="16"/>
        </w:rPr>
      </w:pPr>
      <w:r w:rsidRPr="00D2176B">
        <w:rPr>
          <w:rStyle w:val="a8"/>
          <w:rFonts w:cs="Times New Roman"/>
          <w:sz w:val="16"/>
          <w:szCs w:val="16"/>
        </w:rPr>
        <w:footnoteRef/>
      </w:r>
      <w:r w:rsidRPr="00D2176B">
        <w:rPr>
          <w:rFonts w:cs="Times New Roman"/>
          <w:sz w:val="16"/>
          <w:szCs w:val="16"/>
        </w:rPr>
        <w:t xml:space="preserve"> См.: Ливий Т. История от основания Рима </w:t>
      </w:r>
      <w:r w:rsidRPr="00D2176B">
        <w:rPr>
          <w:rFonts w:cs="Times New Roman"/>
          <w:sz w:val="16"/>
          <w:szCs w:val="16"/>
          <w:lang w:val="en-US"/>
        </w:rPr>
        <w:t>I</w:t>
      </w:r>
      <w:r w:rsidRPr="00D2176B">
        <w:rPr>
          <w:rFonts w:cs="Times New Roman"/>
          <w:sz w:val="16"/>
          <w:szCs w:val="16"/>
        </w:rPr>
        <w:t xml:space="preserve">. 107 [Электронный ресурс]. – </w:t>
      </w:r>
      <w:r w:rsidRPr="00D2176B">
        <w:rPr>
          <w:rFonts w:cs="Times New Roman"/>
          <w:sz w:val="16"/>
          <w:szCs w:val="16"/>
          <w:lang w:val="en-US"/>
        </w:rPr>
        <w:t>URL</w:t>
      </w:r>
      <w:r w:rsidRPr="00D2176B">
        <w:rPr>
          <w:rFonts w:cs="Times New Roman"/>
          <w:sz w:val="16"/>
          <w:szCs w:val="16"/>
        </w:rPr>
        <w:t xml:space="preserve">: http://ancientrome.ru/antlitr/t.htm?a=1364000136; Плутарх. Помпей. 43, 47-48, 56, 59 [Электронный ресурс]. – </w:t>
      </w:r>
      <w:r w:rsidRPr="00D2176B">
        <w:rPr>
          <w:rFonts w:cs="Times New Roman"/>
          <w:sz w:val="16"/>
          <w:szCs w:val="16"/>
          <w:lang w:val="en-US"/>
        </w:rPr>
        <w:t>URL</w:t>
      </w:r>
      <w:r w:rsidRPr="00D2176B">
        <w:rPr>
          <w:rFonts w:cs="Times New Roman"/>
          <w:sz w:val="16"/>
          <w:szCs w:val="16"/>
        </w:rPr>
        <w:t>: http://ancientrome.ru/antlitr/plutarch/sgo/pompeius-f.htm</w:t>
      </w:r>
    </w:p>
  </w:footnote>
  <w:footnote w:id="5">
    <w:p w:rsidR="00B7106B" w:rsidRPr="00D2176B" w:rsidRDefault="00B7106B" w:rsidP="007F2717">
      <w:pPr>
        <w:pStyle w:val="a6"/>
        <w:keepNext/>
        <w:keepLines/>
        <w:spacing w:line="276" w:lineRule="auto"/>
        <w:contextualSpacing/>
        <w:jc w:val="both"/>
        <w:rPr>
          <w:rFonts w:cs="Times New Roman"/>
          <w:sz w:val="16"/>
          <w:szCs w:val="16"/>
        </w:rPr>
      </w:pPr>
      <w:r w:rsidRPr="00D2176B">
        <w:rPr>
          <w:rStyle w:val="a8"/>
          <w:rFonts w:cs="Times New Roman"/>
          <w:sz w:val="16"/>
          <w:szCs w:val="16"/>
        </w:rPr>
        <w:footnoteRef/>
      </w:r>
      <w:r w:rsidRPr="00D2176B">
        <w:rPr>
          <w:rFonts w:cs="Times New Roman"/>
          <w:sz w:val="16"/>
          <w:szCs w:val="16"/>
        </w:rPr>
        <w:t xml:space="preserve"> Плутарх. </w:t>
      </w:r>
      <w:proofErr w:type="spellStart"/>
      <w:r w:rsidRPr="00D2176B">
        <w:rPr>
          <w:rFonts w:cs="Times New Roman"/>
          <w:sz w:val="16"/>
          <w:szCs w:val="16"/>
        </w:rPr>
        <w:t>Катон</w:t>
      </w:r>
      <w:proofErr w:type="spellEnd"/>
      <w:r w:rsidRPr="00D2176B">
        <w:rPr>
          <w:rFonts w:cs="Times New Roman"/>
          <w:sz w:val="16"/>
          <w:szCs w:val="16"/>
        </w:rPr>
        <w:t xml:space="preserve">. 13 [Электронный ресурс]. – </w:t>
      </w:r>
      <w:r w:rsidRPr="00D2176B">
        <w:rPr>
          <w:rFonts w:cs="Times New Roman"/>
          <w:sz w:val="16"/>
          <w:szCs w:val="16"/>
          <w:lang w:val="en-US"/>
        </w:rPr>
        <w:t>URL</w:t>
      </w:r>
      <w:r w:rsidRPr="00D2176B">
        <w:rPr>
          <w:rFonts w:cs="Times New Roman"/>
          <w:sz w:val="16"/>
          <w:szCs w:val="16"/>
        </w:rPr>
        <w:t>: http://ancientrome.ru/antlitr/plutarch/sgo/cato-f.htm</w:t>
      </w:r>
    </w:p>
  </w:footnote>
  <w:footnote w:id="6">
    <w:p w:rsidR="00B7106B" w:rsidRPr="00D2176B" w:rsidRDefault="00B7106B" w:rsidP="007F2717">
      <w:pPr>
        <w:pStyle w:val="a6"/>
        <w:keepNext/>
        <w:keepLines/>
        <w:widowControl w:val="0"/>
        <w:autoSpaceDE w:val="0"/>
        <w:autoSpaceDN w:val="0"/>
        <w:adjustRightInd w:val="0"/>
        <w:spacing w:line="276" w:lineRule="auto"/>
        <w:contextualSpacing/>
        <w:jc w:val="both"/>
        <w:rPr>
          <w:rFonts w:cs="Times New Roman"/>
          <w:sz w:val="16"/>
          <w:szCs w:val="16"/>
        </w:rPr>
      </w:pPr>
      <w:r w:rsidRPr="00D2176B">
        <w:rPr>
          <w:rStyle w:val="a8"/>
          <w:rFonts w:cs="Times New Roman"/>
          <w:sz w:val="16"/>
          <w:szCs w:val="16"/>
        </w:rPr>
        <w:footnoteRef/>
      </w:r>
      <w:r w:rsidRPr="00D2176B">
        <w:rPr>
          <w:rFonts w:cs="Times New Roman"/>
          <w:sz w:val="16"/>
          <w:szCs w:val="16"/>
        </w:rPr>
        <w:t xml:space="preserve"> Кассий Д.  Римская история. XLIV. 13.1 [Электронный ресурс]. – </w:t>
      </w:r>
      <w:r w:rsidRPr="00D2176B">
        <w:rPr>
          <w:rFonts w:cs="Times New Roman"/>
          <w:sz w:val="16"/>
          <w:szCs w:val="16"/>
          <w:lang w:val="en-US"/>
        </w:rPr>
        <w:t>URL</w:t>
      </w:r>
      <w:r w:rsidRPr="00D2176B">
        <w:rPr>
          <w:rFonts w:cs="Times New Roman"/>
          <w:sz w:val="16"/>
          <w:szCs w:val="16"/>
        </w:rPr>
        <w:t>: http://ancientrome.ru/antlitr/t.htm?a=1340546952</w:t>
      </w:r>
    </w:p>
  </w:footnote>
  <w:footnote w:id="7">
    <w:p w:rsidR="00B7106B" w:rsidRPr="00D2176B" w:rsidRDefault="00B7106B" w:rsidP="007F2717">
      <w:pPr>
        <w:keepNext/>
        <w:keepLines/>
        <w:spacing w:line="276" w:lineRule="auto"/>
        <w:ind w:firstLine="0"/>
        <w:contextualSpacing/>
        <w:rPr>
          <w:rFonts w:ascii="Times New Roman" w:hAnsi="Times New Roman" w:cs="Times New Roman"/>
          <w:sz w:val="16"/>
          <w:szCs w:val="16"/>
        </w:rPr>
      </w:pPr>
      <w:r w:rsidRPr="00D2176B">
        <w:rPr>
          <w:rStyle w:val="a8"/>
          <w:rFonts w:ascii="Times New Roman" w:hAnsi="Times New Roman" w:cs="Times New Roman"/>
          <w:sz w:val="16"/>
          <w:szCs w:val="16"/>
        </w:rPr>
        <w:footnoteRef/>
      </w:r>
      <w:r w:rsidRPr="00D2176B">
        <w:rPr>
          <w:rFonts w:ascii="Times New Roman" w:hAnsi="Times New Roman" w:cs="Times New Roman"/>
          <w:sz w:val="16"/>
          <w:szCs w:val="16"/>
        </w:rPr>
        <w:t xml:space="preserve"> Плутарх. Брут. 2-3 [Электронный ресурс]. – </w:t>
      </w:r>
      <w:r w:rsidRPr="00D2176B">
        <w:rPr>
          <w:rFonts w:ascii="Times New Roman" w:hAnsi="Times New Roman" w:cs="Times New Roman"/>
          <w:sz w:val="16"/>
          <w:szCs w:val="16"/>
          <w:lang w:val="en-US"/>
        </w:rPr>
        <w:t>URL</w:t>
      </w:r>
      <w:r w:rsidRPr="00D2176B">
        <w:rPr>
          <w:rFonts w:ascii="Times New Roman" w:hAnsi="Times New Roman" w:cs="Times New Roman"/>
          <w:sz w:val="16"/>
          <w:szCs w:val="16"/>
        </w:rPr>
        <w:t>: http://ancientrome.ru/antlitr/plutarch/sgo/brutus.htm</w:t>
      </w:r>
    </w:p>
  </w:footnote>
  <w:footnote w:id="8">
    <w:p w:rsidR="00B7106B" w:rsidRPr="00D2176B" w:rsidRDefault="00B7106B" w:rsidP="007F2717">
      <w:pPr>
        <w:pStyle w:val="a6"/>
        <w:keepNext/>
        <w:keepLines/>
        <w:spacing w:line="276" w:lineRule="auto"/>
        <w:contextualSpacing/>
        <w:jc w:val="both"/>
        <w:rPr>
          <w:rFonts w:cs="Times New Roman"/>
          <w:sz w:val="16"/>
          <w:szCs w:val="16"/>
        </w:rPr>
      </w:pPr>
      <w:r w:rsidRPr="00D2176B">
        <w:rPr>
          <w:rStyle w:val="a8"/>
          <w:rFonts w:cs="Times New Roman"/>
          <w:sz w:val="16"/>
          <w:szCs w:val="16"/>
        </w:rPr>
        <w:footnoteRef/>
      </w:r>
      <w:r w:rsidRPr="00D2176B">
        <w:rPr>
          <w:rFonts w:cs="Times New Roman"/>
          <w:sz w:val="16"/>
          <w:szCs w:val="16"/>
        </w:rPr>
        <w:t xml:space="preserve"> Кассий Д.  Римская история. XXXVII. 41. 2 [</w:t>
      </w:r>
      <w:r w:rsidRPr="00F71D9E">
        <w:rPr>
          <w:rFonts w:ascii="Verdana" w:hAnsi="Verdana"/>
          <w:color w:val="000000"/>
          <w:sz w:val="16"/>
          <w:szCs w:val="16"/>
        </w:rPr>
        <w:t>Научная библиотека диссертаций и авторефератов disserCat</w:t>
      </w:r>
      <w:r w:rsidRPr="00F71D9E">
        <w:rPr>
          <w:rStyle w:val="apple-converted-space"/>
          <w:rFonts w:ascii="Verdana" w:hAnsi="Verdana"/>
          <w:color w:val="000000"/>
          <w:sz w:val="16"/>
          <w:szCs w:val="16"/>
        </w:rPr>
        <w:t> </w:t>
      </w:r>
      <w:hyperlink r:id="rId1" w:anchor="ixzz42mv7HYam" w:history="1">
        <w:r w:rsidRPr="00F71D9E">
          <w:rPr>
            <w:rStyle w:val="aa"/>
            <w:rFonts w:ascii="Tahoma" w:hAnsi="Tahoma" w:cs="Tahoma"/>
            <w:color w:val="003399"/>
            <w:sz w:val="16"/>
            <w:szCs w:val="16"/>
          </w:rPr>
          <w:t>http://www.dissercat.com/content/mark-yunii-brut-vir-bonus-v-politicheskoi-zhizni-pozdnei-rimskoi-respubliki#ixzz42mv7HYam</w:t>
        </w:r>
      </w:hyperlink>
      <w:r w:rsidRPr="00D2176B">
        <w:rPr>
          <w:rFonts w:cs="Times New Roman"/>
          <w:sz w:val="16"/>
          <w:szCs w:val="16"/>
        </w:rPr>
        <w:t xml:space="preserve">Электронный ресурс]. – </w:t>
      </w:r>
      <w:r w:rsidRPr="00D2176B">
        <w:rPr>
          <w:rFonts w:cs="Times New Roman"/>
          <w:sz w:val="16"/>
          <w:szCs w:val="16"/>
          <w:lang w:val="en-US"/>
        </w:rPr>
        <w:t>URL</w:t>
      </w:r>
      <w:r w:rsidRPr="00D2176B">
        <w:rPr>
          <w:rFonts w:cs="Times New Roman"/>
          <w:sz w:val="16"/>
          <w:szCs w:val="16"/>
        </w:rPr>
        <w:t>: http://ancientrome.ru/antlitr/t.htm?a=1340546952</w:t>
      </w:r>
    </w:p>
  </w:footnote>
  <w:footnote w:id="9">
    <w:p w:rsidR="00B7106B" w:rsidRPr="00CA7285" w:rsidRDefault="00B7106B" w:rsidP="007F2717">
      <w:pPr>
        <w:keepNext/>
        <w:keepLines/>
        <w:spacing w:line="276" w:lineRule="auto"/>
        <w:ind w:firstLine="0"/>
        <w:contextualSpacing/>
        <w:rPr>
          <w:rFonts w:ascii="Times New Roman" w:hAnsi="Times New Roman" w:cs="Times New Roman"/>
          <w:sz w:val="16"/>
          <w:szCs w:val="16"/>
        </w:rPr>
      </w:pPr>
      <w:r w:rsidRPr="00CA7285">
        <w:rPr>
          <w:rStyle w:val="a8"/>
          <w:rFonts w:ascii="Times New Roman" w:hAnsi="Times New Roman" w:cs="Times New Roman"/>
          <w:sz w:val="16"/>
          <w:szCs w:val="16"/>
        </w:rPr>
        <w:footnoteRef/>
      </w:r>
      <w:proofErr w:type="spellStart"/>
      <w:r w:rsidRPr="00CA7285">
        <w:rPr>
          <w:rFonts w:ascii="Times New Roman" w:hAnsi="Times New Roman" w:cs="Times New Roman"/>
          <w:sz w:val="16"/>
          <w:szCs w:val="16"/>
        </w:rPr>
        <w:t>Патеркул</w:t>
      </w:r>
      <w:proofErr w:type="spellEnd"/>
      <w:r w:rsidRPr="00CA7285">
        <w:rPr>
          <w:rFonts w:ascii="Times New Roman" w:hAnsi="Times New Roman" w:cs="Times New Roman"/>
          <w:sz w:val="16"/>
          <w:szCs w:val="16"/>
        </w:rPr>
        <w:t xml:space="preserve"> В. Римская история. Книга </w:t>
      </w:r>
      <w:r w:rsidRPr="00CA7285">
        <w:rPr>
          <w:rFonts w:ascii="Times New Roman" w:hAnsi="Times New Roman" w:cs="Times New Roman"/>
          <w:sz w:val="16"/>
          <w:szCs w:val="16"/>
          <w:lang w:val="en-US"/>
        </w:rPr>
        <w:t>II</w:t>
      </w:r>
      <w:r w:rsidRPr="00CA7285">
        <w:rPr>
          <w:rFonts w:ascii="Times New Roman" w:hAnsi="Times New Roman" w:cs="Times New Roman"/>
          <w:sz w:val="16"/>
          <w:szCs w:val="16"/>
        </w:rPr>
        <w:t xml:space="preserve">. 44. 3 [Электронный ресурс]. – </w:t>
      </w:r>
      <w:r w:rsidRPr="00CA7285">
        <w:rPr>
          <w:rFonts w:ascii="Times New Roman" w:hAnsi="Times New Roman" w:cs="Times New Roman"/>
          <w:sz w:val="16"/>
          <w:szCs w:val="16"/>
          <w:lang w:val="en-US"/>
        </w:rPr>
        <w:t>URL</w:t>
      </w:r>
      <w:r w:rsidRPr="00CA7285">
        <w:rPr>
          <w:rFonts w:ascii="Times New Roman" w:hAnsi="Times New Roman" w:cs="Times New Roman"/>
          <w:sz w:val="16"/>
          <w:szCs w:val="16"/>
        </w:rPr>
        <w:t>: http://ancientrome.ru/antlitr/paterculus/kn02-f.htm</w:t>
      </w:r>
    </w:p>
  </w:footnote>
  <w:footnote w:id="10">
    <w:p w:rsidR="00B7106B" w:rsidRPr="00CA7285" w:rsidRDefault="00B7106B" w:rsidP="007F2717">
      <w:pPr>
        <w:pStyle w:val="1"/>
        <w:shd w:val="clear" w:color="auto" w:fill="FFFFFF"/>
        <w:spacing w:before="0" w:line="276" w:lineRule="auto"/>
        <w:ind w:firstLine="0"/>
        <w:contextualSpacing/>
        <w:rPr>
          <w:rFonts w:ascii="Times New Roman" w:hAnsi="Times New Roman" w:cs="Times New Roman"/>
          <w:b w:val="0"/>
          <w:color w:val="auto"/>
          <w:sz w:val="16"/>
          <w:szCs w:val="16"/>
        </w:rPr>
      </w:pPr>
      <w:r w:rsidRPr="00CA7285">
        <w:rPr>
          <w:rStyle w:val="a8"/>
          <w:rFonts w:ascii="Times New Roman" w:hAnsi="Times New Roman" w:cs="Times New Roman"/>
          <w:b w:val="0"/>
          <w:color w:val="auto"/>
          <w:sz w:val="16"/>
          <w:szCs w:val="16"/>
        </w:rPr>
        <w:footnoteRef/>
      </w:r>
      <w:proofErr w:type="spellStart"/>
      <w:r w:rsidRPr="00CA7285">
        <w:rPr>
          <w:rFonts w:ascii="Times New Roman" w:hAnsi="Times New Roman" w:cs="Times New Roman"/>
          <w:b w:val="0"/>
          <w:color w:val="auto"/>
          <w:sz w:val="16"/>
          <w:szCs w:val="16"/>
        </w:rPr>
        <w:t>Буасье</w:t>
      </w:r>
      <w:proofErr w:type="spellEnd"/>
      <w:r w:rsidRPr="00CA7285">
        <w:rPr>
          <w:rFonts w:ascii="Times New Roman" w:hAnsi="Times New Roman" w:cs="Times New Roman"/>
          <w:b w:val="0"/>
          <w:color w:val="auto"/>
          <w:sz w:val="16"/>
          <w:szCs w:val="16"/>
        </w:rPr>
        <w:t xml:space="preserve"> Г. Цицерон и его друзья. Очерк о римском обществе времен Цезаря // собр. соч.: В 10 т. – Т. 1. – </w:t>
      </w:r>
      <w:proofErr w:type="gramStart"/>
      <w:r w:rsidRPr="00CA7285">
        <w:rPr>
          <w:rFonts w:ascii="Times New Roman" w:hAnsi="Times New Roman" w:cs="Times New Roman"/>
          <w:b w:val="0"/>
          <w:color w:val="auto"/>
          <w:sz w:val="16"/>
          <w:szCs w:val="16"/>
        </w:rPr>
        <w:t>СПб.,</w:t>
      </w:r>
      <w:proofErr w:type="gramEnd"/>
      <w:r w:rsidRPr="00CA7285">
        <w:rPr>
          <w:rFonts w:ascii="Times New Roman" w:hAnsi="Times New Roman" w:cs="Times New Roman"/>
          <w:b w:val="0"/>
          <w:color w:val="auto"/>
          <w:sz w:val="16"/>
          <w:szCs w:val="16"/>
        </w:rPr>
        <w:t xml:space="preserve"> 1993. – С. 348.</w:t>
      </w:r>
    </w:p>
  </w:footnote>
  <w:footnote w:id="11">
    <w:p w:rsidR="00B7106B" w:rsidRPr="00CA7285" w:rsidRDefault="00B7106B" w:rsidP="007F2717">
      <w:pPr>
        <w:pStyle w:val="a6"/>
        <w:keepNext/>
        <w:keepLines/>
        <w:spacing w:line="276" w:lineRule="auto"/>
        <w:contextualSpacing/>
        <w:jc w:val="both"/>
        <w:rPr>
          <w:rFonts w:cs="Times New Roman"/>
          <w:sz w:val="16"/>
          <w:szCs w:val="16"/>
        </w:rPr>
      </w:pPr>
      <w:r w:rsidRPr="00CA7285">
        <w:rPr>
          <w:rStyle w:val="a8"/>
          <w:rFonts w:cs="Times New Roman"/>
          <w:sz w:val="16"/>
          <w:szCs w:val="16"/>
        </w:rPr>
        <w:footnoteRef/>
      </w:r>
      <w:proofErr w:type="spellStart"/>
      <w:r w:rsidRPr="00CA7285">
        <w:rPr>
          <w:rFonts w:cs="Times New Roman"/>
          <w:sz w:val="16"/>
          <w:szCs w:val="16"/>
        </w:rPr>
        <w:t>Полиэн</w:t>
      </w:r>
      <w:proofErr w:type="spellEnd"/>
      <w:r w:rsidRPr="00CA7285">
        <w:rPr>
          <w:rFonts w:cs="Times New Roman"/>
          <w:sz w:val="16"/>
          <w:szCs w:val="16"/>
        </w:rPr>
        <w:t xml:space="preserve">. </w:t>
      </w:r>
      <w:proofErr w:type="spellStart"/>
      <w:r w:rsidRPr="00CA7285">
        <w:rPr>
          <w:rFonts w:cs="Times New Roman"/>
          <w:sz w:val="16"/>
          <w:szCs w:val="16"/>
        </w:rPr>
        <w:t>Стратегемы</w:t>
      </w:r>
      <w:proofErr w:type="spellEnd"/>
      <w:r w:rsidRPr="00CA7285">
        <w:rPr>
          <w:rFonts w:cs="Times New Roman"/>
          <w:sz w:val="16"/>
          <w:szCs w:val="16"/>
        </w:rPr>
        <w:t xml:space="preserve">. VIII. 32 / под ред. А.К. </w:t>
      </w:r>
      <w:proofErr w:type="spellStart"/>
      <w:r w:rsidRPr="00CA7285">
        <w:rPr>
          <w:rFonts w:cs="Times New Roman"/>
          <w:sz w:val="16"/>
          <w:szCs w:val="16"/>
        </w:rPr>
        <w:t>Нефёдкина</w:t>
      </w:r>
      <w:proofErr w:type="spellEnd"/>
      <w:r w:rsidRPr="00CA7285">
        <w:rPr>
          <w:rFonts w:cs="Times New Roman"/>
          <w:sz w:val="16"/>
          <w:szCs w:val="16"/>
        </w:rPr>
        <w:t xml:space="preserve">. – </w:t>
      </w:r>
      <w:proofErr w:type="gramStart"/>
      <w:r w:rsidRPr="00CA7285">
        <w:rPr>
          <w:rFonts w:cs="Times New Roman"/>
          <w:sz w:val="16"/>
          <w:szCs w:val="16"/>
        </w:rPr>
        <w:t>СПб.,</w:t>
      </w:r>
      <w:proofErr w:type="gramEnd"/>
      <w:r w:rsidRPr="00CA7285">
        <w:rPr>
          <w:rFonts w:cs="Times New Roman"/>
          <w:sz w:val="16"/>
          <w:szCs w:val="16"/>
        </w:rPr>
        <w:t xml:space="preserve"> 2002.</w:t>
      </w:r>
    </w:p>
  </w:footnote>
  <w:footnote w:id="12">
    <w:p w:rsidR="00B7106B" w:rsidRPr="00CA7285" w:rsidRDefault="00B7106B" w:rsidP="007F2717">
      <w:pPr>
        <w:pStyle w:val="a6"/>
        <w:keepNext/>
        <w:keepLines/>
        <w:spacing w:line="276" w:lineRule="auto"/>
        <w:contextualSpacing/>
        <w:jc w:val="both"/>
        <w:rPr>
          <w:rFonts w:cs="Times New Roman"/>
          <w:sz w:val="16"/>
          <w:szCs w:val="16"/>
        </w:rPr>
      </w:pPr>
      <w:r w:rsidRPr="00CA7285">
        <w:rPr>
          <w:rStyle w:val="a8"/>
          <w:rFonts w:cs="Times New Roman"/>
          <w:sz w:val="16"/>
          <w:szCs w:val="16"/>
        </w:rPr>
        <w:footnoteRef/>
      </w:r>
      <w:r w:rsidRPr="00CA7285">
        <w:rPr>
          <w:rFonts w:cs="Times New Roman"/>
          <w:sz w:val="16"/>
          <w:szCs w:val="16"/>
        </w:rPr>
        <w:t xml:space="preserve"> Плутарх. Брут. 13 [Электронный ресурс]. – </w:t>
      </w:r>
      <w:r w:rsidRPr="00CA7285">
        <w:rPr>
          <w:rFonts w:cs="Times New Roman"/>
          <w:sz w:val="16"/>
          <w:szCs w:val="16"/>
          <w:lang w:val="en-US"/>
        </w:rPr>
        <w:t>URL</w:t>
      </w:r>
      <w:r w:rsidRPr="00CA7285">
        <w:rPr>
          <w:rFonts w:cs="Times New Roman"/>
          <w:sz w:val="16"/>
          <w:szCs w:val="16"/>
        </w:rPr>
        <w:t>: http://ancientrome.ru/antlitr/plutarch/sgo/brutus.htm</w:t>
      </w:r>
    </w:p>
  </w:footnote>
  <w:footnote w:id="13">
    <w:p w:rsidR="00B7106B" w:rsidRPr="00CA7285" w:rsidRDefault="00B7106B" w:rsidP="007F2717">
      <w:pPr>
        <w:pStyle w:val="a6"/>
        <w:keepNext/>
        <w:keepLines/>
        <w:widowControl w:val="0"/>
        <w:autoSpaceDE w:val="0"/>
        <w:autoSpaceDN w:val="0"/>
        <w:adjustRightInd w:val="0"/>
        <w:spacing w:line="276" w:lineRule="auto"/>
        <w:contextualSpacing/>
        <w:jc w:val="both"/>
        <w:rPr>
          <w:rFonts w:cs="Times New Roman"/>
          <w:sz w:val="16"/>
          <w:szCs w:val="16"/>
        </w:rPr>
      </w:pPr>
      <w:r w:rsidRPr="00CA7285">
        <w:rPr>
          <w:rStyle w:val="a8"/>
          <w:rFonts w:cs="Times New Roman"/>
          <w:sz w:val="16"/>
          <w:szCs w:val="16"/>
          <w:vertAlign w:val="baseline"/>
        </w:rPr>
        <w:footnoteRef/>
      </w:r>
      <w:r w:rsidRPr="00CA7285">
        <w:rPr>
          <w:rFonts w:cs="Times New Roman"/>
          <w:sz w:val="16"/>
          <w:szCs w:val="16"/>
        </w:rPr>
        <w:t xml:space="preserve"> Кассий Д.  Римская история. XLIV. 13. 2, 3 [Электронный ресурс]. – </w:t>
      </w:r>
      <w:r w:rsidRPr="00CA7285">
        <w:rPr>
          <w:rFonts w:cs="Times New Roman"/>
          <w:sz w:val="16"/>
          <w:szCs w:val="16"/>
          <w:lang w:val="en-US"/>
        </w:rPr>
        <w:t>URL</w:t>
      </w:r>
      <w:r w:rsidRPr="00CA7285">
        <w:rPr>
          <w:rFonts w:cs="Times New Roman"/>
          <w:sz w:val="16"/>
          <w:szCs w:val="16"/>
        </w:rPr>
        <w:t>: http://ancientrome.ru/antlitr/t.htm?a=1340546952</w:t>
      </w:r>
    </w:p>
  </w:footnote>
  <w:footnote w:id="14">
    <w:p w:rsidR="00B7106B" w:rsidRPr="00CA7285" w:rsidRDefault="00B7106B" w:rsidP="007F2717">
      <w:pPr>
        <w:pStyle w:val="a6"/>
        <w:keepNext/>
        <w:keepLines/>
        <w:widowControl w:val="0"/>
        <w:autoSpaceDE w:val="0"/>
        <w:autoSpaceDN w:val="0"/>
        <w:adjustRightInd w:val="0"/>
        <w:spacing w:line="276" w:lineRule="auto"/>
        <w:contextualSpacing/>
        <w:jc w:val="both"/>
        <w:rPr>
          <w:rFonts w:cs="Times New Roman"/>
          <w:sz w:val="16"/>
          <w:szCs w:val="16"/>
        </w:rPr>
      </w:pPr>
      <w:r w:rsidRPr="00CA7285">
        <w:rPr>
          <w:rStyle w:val="a8"/>
          <w:rFonts w:cs="Times New Roman"/>
          <w:sz w:val="16"/>
          <w:szCs w:val="16"/>
          <w:vertAlign w:val="baseline"/>
        </w:rPr>
        <w:footnoteRef/>
      </w:r>
      <w:r w:rsidRPr="00CA7285">
        <w:rPr>
          <w:rFonts w:cs="Times New Roman"/>
          <w:sz w:val="16"/>
          <w:szCs w:val="16"/>
        </w:rPr>
        <w:t xml:space="preserve"> Максим В. Достопамятные деяния и изречения. ΙΙΙ. 1.3 [Электронный ресурс]. – </w:t>
      </w:r>
      <w:r w:rsidRPr="00CA7285">
        <w:rPr>
          <w:rFonts w:cs="Times New Roman"/>
          <w:sz w:val="16"/>
          <w:szCs w:val="16"/>
          <w:lang w:val="en-US"/>
        </w:rPr>
        <w:t>URL</w:t>
      </w:r>
      <w:r w:rsidRPr="00CA7285">
        <w:rPr>
          <w:rFonts w:cs="Times New Roman"/>
          <w:sz w:val="16"/>
          <w:szCs w:val="16"/>
        </w:rPr>
        <w:t>: http://rutracker.org/forum/viewtopic.php?t=3735148</w:t>
      </w:r>
    </w:p>
    <w:p w:rsidR="00B7106B" w:rsidRPr="00CA7285" w:rsidRDefault="00B7106B" w:rsidP="007F2717">
      <w:pPr>
        <w:pStyle w:val="a6"/>
        <w:keepNext/>
        <w:keepLines/>
        <w:spacing w:line="276" w:lineRule="auto"/>
        <w:contextualSpacing/>
        <w:jc w:val="both"/>
        <w:rPr>
          <w:rFonts w:cs="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04789"/>
    <w:multiLevelType w:val="hybridMultilevel"/>
    <w:tmpl w:val="5246C6EA"/>
    <w:lvl w:ilvl="0" w:tplc="A5B0FE6C">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DC53EC"/>
    <w:multiLevelType w:val="hybridMultilevel"/>
    <w:tmpl w:val="982422C2"/>
    <w:lvl w:ilvl="0" w:tplc="E65AC51E">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A278E3"/>
    <w:multiLevelType w:val="hybridMultilevel"/>
    <w:tmpl w:val="DE9EF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33E08"/>
    <w:multiLevelType w:val="hybridMultilevel"/>
    <w:tmpl w:val="E672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701C7"/>
    <w:multiLevelType w:val="hybridMultilevel"/>
    <w:tmpl w:val="E83E3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1F6520"/>
    <w:multiLevelType w:val="hybridMultilevel"/>
    <w:tmpl w:val="09B0F888"/>
    <w:lvl w:ilvl="0" w:tplc="0B0068AE">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40281C"/>
    <w:multiLevelType w:val="hybridMultilevel"/>
    <w:tmpl w:val="8AE04920"/>
    <w:lvl w:ilvl="0" w:tplc="BCEC257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2E47"/>
    <w:multiLevelType w:val="hybridMultilevel"/>
    <w:tmpl w:val="47F6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827FC8"/>
    <w:multiLevelType w:val="hybridMultilevel"/>
    <w:tmpl w:val="E24E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D581C"/>
    <w:multiLevelType w:val="hybridMultilevel"/>
    <w:tmpl w:val="1D12BE52"/>
    <w:lvl w:ilvl="0" w:tplc="984400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DA63F5"/>
    <w:multiLevelType w:val="multilevel"/>
    <w:tmpl w:val="3FDC4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5F364F"/>
    <w:multiLevelType w:val="hybridMultilevel"/>
    <w:tmpl w:val="57F010F4"/>
    <w:lvl w:ilvl="0" w:tplc="9844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7"/>
  </w:num>
  <w:num w:numId="6">
    <w:abstractNumId w:val="8"/>
  </w:num>
  <w:num w:numId="7">
    <w:abstractNumId w:val="1"/>
  </w:num>
  <w:num w:numId="8">
    <w:abstractNumId w:val="2"/>
  </w:num>
  <w:num w:numId="9">
    <w:abstractNumId w:val="11"/>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E42620"/>
    <w:rsid w:val="000010BB"/>
    <w:rsid w:val="00004B27"/>
    <w:rsid w:val="00006525"/>
    <w:rsid w:val="0000754C"/>
    <w:rsid w:val="000079F4"/>
    <w:rsid w:val="00010A80"/>
    <w:rsid w:val="00013020"/>
    <w:rsid w:val="00013A63"/>
    <w:rsid w:val="000170E8"/>
    <w:rsid w:val="0002704E"/>
    <w:rsid w:val="00036276"/>
    <w:rsid w:val="000370B8"/>
    <w:rsid w:val="00037B0A"/>
    <w:rsid w:val="000420B3"/>
    <w:rsid w:val="000432EE"/>
    <w:rsid w:val="000506A3"/>
    <w:rsid w:val="00052071"/>
    <w:rsid w:val="00053A64"/>
    <w:rsid w:val="00060085"/>
    <w:rsid w:val="00075579"/>
    <w:rsid w:val="0008330A"/>
    <w:rsid w:val="00084C65"/>
    <w:rsid w:val="00086638"/>
    <w:rsid w:val="00095AFE"/>
    <w:rsid w:val="000A3533"/>
    <w:rsid w:val="000B0906"/>
    <w:rsid w:val="000B2E69"/>
    <w:rsid w:val="000B397B"/>
    <w:rsid w:val="000B3D58"/>
    <w:rsid w:val="000B5E30"/>
    <w:rsid w:val="000C0707"/>
    <w:rsid w:val="000C1A5F"/>
    <w:rsid w:val="000C274E"/>
    <w:rsid w:val="000C2DFE"/>
    <w:rsid w:val="000C5FDB"/>
    <w:rsid w:val="000D038C"/>
    <w:rsid w:val="000D2C01"/>
    <w:rsid w:val="000D3B2F"/>
    <w:rsid w:val="000D4302"/>
    <w:rsid w:val="000D7A81"/>
    <w:rsid w:val="000E0B34"/>
    <w:rsid w:val="000E32CB"/>
    <w:rsid w:val="000E4575"/>
    <w:rsid w:val="000E7620"/>
    <w:rsid w:val="000E7F44"/>
    <w:rsid w:val="000F120D"/>
    <w:rsid w:val="000F4679"/>
    <w:rsid w:val="000F7866"/>
    <w:rsid w:val="00100054"/>
    <w:rsid w:val="001025BA"/>
    <w:rsid w:val="001056B1"/>
    <w:rsid w:val="001145D4"/>
    <w:rsid w:val="0011559E"/>
    <w:rsid w:val="00115BA6"/>
    <w:rsid w:val="00120587"/>
    <w:rsid w:val="00126EFB"/>
    <w:rsid w:val="0012751A"/>
    <w:rsid w:val="00127E1D"/>
    <w:rsid w:val="00131660"/>
    <w:rsid w:val="00132CA1"/>
    <w:rsid w:val="001353C4"/>
    <w:rsid w:val="00141DAE"/>
    <w:rsid w:val="001514AD"/>
    <w:rsid w:val="001549BB"/>
    <w:rsid w:val="00156C50"/>
    <w:rsid w:val="00161835"/>
    <w:rsid w:val="0016275D"/>
    <w:rsid w:val="00162F21"/>
    <w:rsid w:val="0016470A"/>
    <w:rsid w:val="001656DE"/>
    <w:rsid w:val="00170E83"/>
    <w:rsid w:val="00174B67"/>
    <w:rsid w:val="00183233"/>
    <w:rsid w:val="00187313"/>
    <w:rsid w:val="00190259"/>
    <w:rsid w:val="001B288D"/>
    <w:rsid w:val="001B3358"/>
    <w:rsid w:val="001C513D"/>
    <w:rsid w:val="001D3ECA"/>
    <w:rsid w:val="001D6BED"/>
    <w:rsid w:val="001E2336"/>
    <w:rsid w:val="001E3384"/>
    <w:rsid w:val="001E3C3A"/>
    <w:rsid w:val="001F1A13"/>
    <w:rsid w:val="001F25F8"/>
    <w:rsid w:val="001F43A8"/>
    <w:rsid w:val="001F4A1A"/>
    <w:rsid w:val="001F61D8"/>
    <w:rsid w:val="002000F9"/>
    <w:rsid w:val="00211DEC"/>
    <w:rsid w:val="00214B38"/>
    <w:rsid w:val="002175C1"/>
    <w:rsid w:val="00224D03"/>
    <w:rsid w:val="00225A1C"/>
    <w:rsid w:val="002270DA"/>
    <w:rsid w:val="002310ED"/>
    <w:rsid w:val="00241A78"/>
    <w:rsid w:val="00250250"/>
    <w:rsid w:val="00260DE1"/>
    <w:rsid w:val="00265EB0"/>
    <w:rsid w:val="00267D7D"/>
    <w:rsid w:val="0027206F"/>
    <w:rsid w:val="0027342B"/>
    <w:rsid w:val="002750CB"/>
    <w:rsid w:val="0027624E"/>
    <w:rsid w:val="00285F21"/>
    <w:rsid w:val="00293E61"/>
    <w:rsid w:val="002953E9"/>
    <w:rsid w:val="00295C07"/>
    <w:rsid w:val="002A6240"/>
    <w:rsid w:val="002C493F"/>
    <w:rsid w:val="002C75DF"/>
    <w:rsid w:val="002D05C6"/>
    <w:rsid w:val="002D14C7"/>
    <w:rsid w:val="002D4036"/>
    <w:rsid w:val="002E3A62"/>
    <w:rsid w:val="002E5633"/>
    <w:rsid w:val="002F575D"/>
    <w:rsid w:val="003012FF"/>
    <w:rsid w:val="00301AB4"/>
    <w:rsid w:val="0030273A"/>
    <w:rsid w:val="00317A30"/>
    <w:rsid w:val="003254E4"/>
    <w:rsid w:val="00341D93"/>
    <w:rsid w:val="003543A2"/>
    <w:rsid w:val="003569E4"/>
    <w:rsid w:val="003574EB"/>
    <w:rsid w:val="00357A18"/>
    <w:rsid w:val="00357A8D"/>
    <w:rsid w:val="0037068F"/>
    <w:rsid w:val="00370A88"/>
    <w:rsid w:val="00372E78"/>
    <w:rsid w:val="003745A8"/>
    <w:rsid w:val="00375846"/>
    <w:rsid w:val="00375E55"/>
    <w:rsid w:val="003775D1"/>
    <w:rsid w:val="00377726"/>
    <w:rsid w:val="0037794E"/>
    <w:rsid w:val="00377BA8"/>
    <w:rsid w:val="0038039B"/>
    <w:rsid w:val="003818CD"/>
    <w:rsid w:val="0038217D"/>
    <w:rsid w:val="00382E7F"/>
    <w:rsid w:val="00387460"/>
    <w:rsid w:val="003966D3"/>
    <w:rsid w:val="0039695D"/>
    <w:rsid w:val="00397FFD"/>
    <w:rsid w:val="003A40F6"/>
    <w:rsid w:val="003A4497"/>
    <w:rsid w:val="003A735C"/>
    <w:rsid w:val="003A7AA7"/>
    <w:rsid w:val="003B4F0C"/>
    <w:rsid w:val="003D088B"/>
    <w:rsid w:val="003D29CC"/>
    <w:rsid w:val="003D719E"/>
    <w:rsid w:val="003E188D"/>
    <w:rsid w:val="003E251C"/>
    <w:rsid w:val="003E2773"/>
    <w:rsid w:val="003F5318"/>
    <w:rsid w:val="00400404"/>
    <w:rsid w:val="0040451A"/>
    <w:rsid w:val="00404D4C"/>
    <w:rsid w:val="004050B6"/>
    <w:rsid w:val="0041299E"/>
    <w:rsid w:val="00415C0B"/>
    <w:rsid w:val="00424717"/>
    <w:rsid w:val="00424AEB"/>
    <w:rsid w:val="00424B81"/>
    <w:rsid w:val="00426611"/>
    <w:rsid w:val="00436BB6"/>
    <w:rsid w:val="00440CF2"/>
    <w:rsid w:val="0044210D"/>
    <w:rsid w:val="00442E15"/>
    <w:rsid w:val="00445896"/>
    <w:rsid w:val="00461E9F"/>
    <w:rsid w:val="00463233"/>
    <w:rsid w:val="00467334"/>
    <w:rsid w:val="00475F3D"/>
    <w:rsid w:val="004778A5"/>
    <w:rsid w:val="00495F25"/>
    <w:rsid w:val="004B42F3"/>
    <w:rsid w:val="004B6D72"/>
    <w:rsid w:val="004B7047"/>
    <w:rsid w:val="004C0A90"/>
    <w:rsid w:val="004D038B"/>
    <w:rsid w:val="004D23E7"/>
    <w:rsid w:val="004D4D97"/>
    <w:rsid w:val="004D6C7F"/>
    <w:rsid w:val="004D7B9A"/>
    <w:rsid w:val="004E2F5E"/>
    <w:rsid w:val="004E3AE4"/>
    <w:rsid w:val="004E5727"/>
    <w:rsid w:val="004E7250"/>
    <w:rsid w:val="004F310C"/>
    <w:rsid w:val="004F387B"/>
    <w:rsid w:val="00504513"/>
    <w:rsid w:val="00514512"/>
    <w:rsid w:val="00520534"/>
    <w:rsid w:val="00523CFA"/>
    <w:rsid w:val="00524311"/>
    <w:rsid w:val="005250FA"/>
    <w:rsid w:val="005268D8"/>
    <w:rsid w:val="00527AA3"/>
    <w:rsid w:val="0053114B"/>
    <w:rsid w:val="00533BB7"/>
    <w:rsid w:val="00535CE0"/>
    <w:rsid w:val="005364AC"/>
    <w:rsid w:val="00536AFD"/>
    <w:rsid w:val="00536EC7"/>
    <w:rsid w:val="005375BE"/>
    <w:rsid w:val="00547EA1"/>
    <w:rsid w:val="00550A68"/>
    <w:rsid w:val="005547B9"/>
    <w:rsid w:val="00562767"/>
    <w:rsid w:val="00570372"/>
    <w:rsid w:val="00580D7A"/>
    <w:rsid w:val="005830F4"/>
    <w:rsid w:val="0058490A"/>
    <w:rsid w:val="0059444F"/>
    <w:rsid w:val="00594746"/>
    <w:rsid w:val="005A3081"/>
    <w:rsid w:val="005A48A1"/>
    <w:rsid w:val="005A5881"/>
    <w:rsid w:val="005A5E13"/>
    <w:rsid w:val="005A672D"/>
    <w:rsid w:val="005A7B0F"/>
    <w:rsid w:val="005B16DA"/>
    <w:rsid w:val="005B39EC"/>
    <w:rsid w:val="005B52DF"/>
    <w:rsid w:val="005C190D"/>
    <w:rsid w:val="005C4A6E"/>
    <w:rsid w:val="005C501B"/>
    <w:rsid w:val="005C670A"/>
    <w:rsid w:val="005C7507"/>
    <w:rsid w:val="005C78F5"/>
    <w:rsid w:val="005D3957"/>
    <w:rsid w:val="005D64FF"/>
    <w:rsid w:val="005E3008"/>
    <w:rsid w:val="005E57BA"/>
    <w:rsid w:val="005E5EBB"/>
    <w:rsid w:val="005E725D"/>
    <w:rsid w:val="005F45D3"/>
    <w:rsid w:val="005F4667"/>
    <w:rsid w:val="005F7091"/>
    <w:rsid w:val="00601CC3"/>
    <w:rsid w:val="00602269"/>
    <w:rsid w:val="00603DA9"/>
    <w:rsid w:val="00604457"/>
    <w:rsid w:val="00604796"/>
    <w:rsid w:val="00604E9E"/>
    <w:rsid w:val="00605D5A"/>
    <w:rsid w:val="006112E3"/>
    <w:rsid w:val="00617E64"/>
    <w:rsid w:val="006252C8"/>
    <w:rsid w:val="00625DCD"/>
    <w:rsid w:val="006305B3"/>
    <w:rsid w:val="0064662D"/>
    <w:rsid w:val="00652DF0"/>
    <w:rsid w:val="00653179"/>
    <w:rsid w:val="006540C3"/>
    <w:rsid w:val="006563BD"/>
    <w:rsid w:val="00657EE2"/>
    <w:rsid w:val="0066082C"/>
    <w:rsid w:val="00660DED"/>
    <w:rsid w:val="0066105C"/>
    <w:rsid w:val="00664B20"/>
    <w:rsid w:val="00665EAB"/>
    <w:rsid w:val="0067018A"/>
    <w:rsid w:val="006719CA"/>
    <w:rsid w:val="006723B6"/>
    <w:rsid w:val="00673BCF"/>
    <w:rsid w:val="00675B3A"/>
    <w:rsid w:val="006817A7"/>
    <w:rsid w:val="00686D38"/>
    <w:rsid w:val="00690561"/>
    <w:rsid w:val="00690F46"/>
    <w:rsid w:val="006A000A"/>
    <w:rsid w:val="006B3E1A"/>
    <w:rsid w:val="006B7814"/>
    <w:rsid w:val="006B78C3"/>
    <w:rsid w:val="006D363A"/>
    <w:rsid w:val="006D6D35"/>
    <w:rsid w:val="006D751A"/>
    <w:rsid w:val="006E018C"/>
    <w:rsid w:val="006E0EB0"/>
    <w:rsid w:val="006E188F"/>
    <w:rsid w:val="006E2057"/>
    <w:rsid w:val="006E2165"/>
    <w:rsid w:val="006E2E76"/>
    <w:rsid w:val="006E4C41"/>
    <w:rsid w:val="006E5FAD"/>
    <w:rsid w:val="00701BAD"/>
    <w:rsid w:val="0071169B"/>
    <w:rsid w:val="007209AE"/>
    <w:rsid w:val="007235F8"/>
    <w:rsid w:val="007238D4"/>
    <w:rsid w:val="007360B7"/>
    <w:rsid w:val="00737A8F"/>
    <w:rsid w:val="00751D22"/>
    <w:rsid w:val="00754C52"/>
    <w:rsid w:val="007558F5"/>
    <w:rsid w:val="00755C59"/>
    <w:rsid w:val="00770EE5"/>
    <w:rsid w:val="007736AB"/>
    <w:rsid w:val="007736E3"/>
    <w:rsid w:val="0077436D"/>
    <w:rsid w:val="00776102"/>
    <w:rsid w:val="007762A7"/>
    <w:rsid w:val="00780ACC"/>
    <w:rsid w:val="00784AA9"/>
    <w:rsid w:val="0078762C"/>
    <w:rsid w:val="0079213C"/>
    <w:rsid w:val="007A0439"/>
    <w:rsid w:val="007A0E04"/>
    <w:rsid w:val="007A6982"/>
    <w:rsid w:val="007A75A3"/>
    <w:rsid w:val="007B22D6"/>
    <w:rsid w:val="007B5006"/>
    <w:rsid w:val="007B56C6"/>
    <w:rsid w:val="007B64A6"/>
    <w:rsid w:val="007C3161"/>
    <w:rsid w:val="007C3839"/>
    <w:rsid w:val="007C46FF"/>
    <w:rsid w:val="007D0A33"/>
    <w:rsid w:val="007D4E64"/>
    <w:rsid w:val="007E550B"/>
    <w:rsid w:val="007E5FA5"/>
    <w:rsid w:val="007F2717"/>
    <w:rsid w:val="0080221C"/>
    <w:rsid w:val="00807A4F"/>
    <w:rsid w:val="00812942"/>
    <w:rsid w:val="00813AAF"/>
    <w:rsid w:val="00821D3C"/>
    <w:rsid w:val="00825080"/>
    <w:rsid w:val="00826992"/>
    <w:rsid w:val="00837748"/>
    <w:rsid w:val="0083793C"/>
    <w:rsid w:val="00840078"/>
    <w:rsid w:val="00842845"/>
    <w:rsid w:val="008513D1"/>
    <w:rsid w:val="00852833"/>
    <w:rsid w:val="00853743"/>
    <w:rsid w:val="00857DCC"/>
    <w:rsid w:val="00861766"/>
    <w:rsid w:val="00864442"/>
    <w:rsid w:val="0086445E"/>
    <w:rsid w:val="00864CEB"/>
    <w:rsid w:val="00864FF0"/>
    <w:rsid w:val="00867AEE"/>
    <w:rsid w:val="008737D7"/>
    <w:rsid w:val="00876E0A"/>
    <w:rsid w:val="00880533"/>
    <w:rsid w:val="00882649"/>
    <w:rsid w:val="00890E65"/>
    <w:rsid w:val="00891A87"/>
    <w:rsid w:val="00892783"/>
    <w:rsid w:val="00894A40"/>
    <w:rsid w:val="008B0AFE"/>
    <w:rsid w:val="008B47F6"/>
    <w:rsid w:val="008B52D1"/>
    <w:rsid w:val="008B5F42"/>
    <w:rsid w:val="008C4247"/>
    <w:rsid w:val="008C47EF"/>
    <w:rsid w:val="008C6697"/>
    <w:rsid w:val="008D02B2"/>
    <w:rsid w:val="008D3E93"/>
    <w:rsid w:val="008D496F"/>
    <w:rsid w:val="008E27A2"/>
    <w:rsid w:val="008E302C"/>
    <w:rsid w:val="008E6FAC"/>
    <w:rsid w:val="008E789C"/>
    <w:rsid w:val="008F13B2"/>
    <w:rsid w:val="008F3290"/>
    <w:rsid w:val="0090472B"/>
    <w:rsid w:val="00911728"/>
    <w:rsid w:val="00915A0D"/>
    <w:rsid w:val="0091761E"/>
    <w:rsid w:val="00921268"/>
    <w:rsid w:val="00925C18"/>
    <w:rsid w:val="009270B6"/>
    <w:rsid w:val="00930513"/>
    <w:rsid w:val="00932E09"/>
    <w:rsid w:val="00935A4E"/>
    <w:rsid w:val="009520E1"/>
    <w:rsid w:val="00956F2D"/>
    <w:rsid w:val="009579CC"/>
    <w:rsid w:val="00960709"/>
    <w:rsid w:val="00962BAB"/>
    <w:rsid w:val="00964E6D"/>
    <w:rsid w:val="00967CEA"/>
    <w:rsid w:val="00972251"/>
    <w:rsid w:val="00972F98"/>
    <w:rsid w:val="00973708"/>
    <w:rsid w:val="00975A59"/>
    <w:rsid w:val="00976D2D"/>
    <w:rsid w:val="00981A8C"/>
    <w:rsid w:val="00987128"/>
    <w:rsid w:val="00994835"/>
    <w:rsid w:val="009958EB"/>
    <w:rsid w:val="009A1251"/>
    <w:rsid w:val="009A2670"/>
    <w:rsid w:val="009A5CB1"/>
    <w:rsid w:val="009B7449"/>
    <w:rsid w:val="009C39A3"/>
    <w:rsid w:val="009C4602"/>
    <w:rsid w:val="009C7A74"/>
    <w:rsid w:val="009C7C7F"/>
    <w:rsid w:val="009C7D5A"/>
    <w:rsid w:val="009C7E11"/>
    <w:rsid w:val="009D2F9C"/>
    <w:rsid w:val="009D5275"/>
    <w:rsid w:val="009D622B"/>
    <w:rsid w:val="009D65DD"/>
    <w:rsid w:val="009E07A9"/>
    <w:rsid w:val="009E2D6A"/>
    <w:rsid w:val="009E61A6"/>
    <w:rsid w:val="009F0D6A"/>
    <w:rsid w:val="009F6F00"/>
    <w:rsid w:val="009F764D"/>
    <w:rsid w:val="00A02DCC"/>
    <w:rsid w:val="00A079B5"/>
    <w:rsid w:val="00A26512"/>
    <w:rsid w:val="00A27195"/>
    <w:rsid w:val="00A31CA6"/>
    <w:rsid w:val="00A3335F"/>
    <w:rsid w:val="00A40F83"/>
    <w:rsid w:val="00A4197A"/>
    <w:rsid w:val="00A4609E"/>
    <w:rsid w:val="00A46145"/>
    <w:rsid w:val="00A50852"/>
    <w:rsid w:val="00A5595A"/>
    <w:rsid w:val="00A60F46"/>
    <w:rsid w:val="00A64012"/>
    <w:rsid w:val="00A64E04"/>
    <w:rsid w:val="00A70F21"/>
    <w:rsid w:val="00A72123"/>
    <w:rsid w:val="00A75790"/>
    <w:rsid w:val="00A7604F"/>
    <w:rsid w:val="00A826AA"/>
    <w:rsid w:val="00A8297D"/>
    <w:rsid w:val="00A87E54"/>
    <w:rsid w:val="00A902A1"/>
    <w:rsid w:val="00A93206"/>
    <w:rsid w:val="00A945AE"/>
    <w:rsid w:val="00A95382"/>
    <w:rsid w:val="00A96F01"/>
    <w:rsid w:val="00AA1357"/>
    <w:rsid w:val="00AA191B"/>
    <w:rsid w:val="00AA1CFD"/>
    <w:rsid w:val="00AA2D8B"/>
    <w:rsid w:val="00AA7851"/>
    <w:rsid w:val="00AA7E14"/>
    <w:rsid w:val="00AB023D"/>
    <w:rsid w:val="00AB369F"/>
    <w:rsid w:val="00AB3E40"/>
    <w:rsid w:val="00AB6D38"/>
    <w:rsid w:val="00AD13C1"/>
    <w:rsid w:val="00AD4B2A"/>
    <w:rsid w:val="00AD5468"/>
    <w:rsid w:val="00AD6AAD"/>
    <w:rsid w:val="00AE09E2"/>
    <w:rsid w:val="00AE38AA"/>
    <w:rsid w:val="00AE3B34"/>
    <w:rsid w:val="00AE4A8C"/>
    <w:rsid w:val="00AE59E1"/>
    <w:rsid w:val="00AF0710"/>
    <w:rsid w:val="00AF73BE"/>
    <w:rsid w:val="00AF74E7"/>
    <w:rsid w:val="00B01010"/>
    <w:rsid w:val="00B14B77"/>
    <w:rsid w:val="00B162B2"/>
    <w:rsid w:val="00B164C7"/>
    <w:rsid w:val="00B24BD1"/>
    <w:rsid w:val="00B26068"/>
    <w:rsid w:val="00B3226F"/>
    <w:rsid w:val="00B32EBA"/>
    <w:rsid w:val="00B33527"/>
    <w:rsid w:val="00B36674"/>
    <w:rsid w:val="00B411A0"/>
    <w:rsid w:val="00B512F6"/>
    <w:rsid w:val="00B51783"/>
    <w:rsid w:val="00B525BC"/>
    <w:rsid w:val="00B53C4B"/>
    <w:rsid w:val="00B55B08"/>
    <w:rsid w:val="00B56E4F"/>
    <w:rsid w:val="00B60D6A"/>
    <w:rsid w:val="00B631F6"/>
    <w:rsid w:val="00B645E6"/>
    <w:rsid w:val="00B64665"/>
    <w:rsid w:val="00B648EB"/>
    <w:rsid w:val="00B657FA"/>
    <w:rsid w:val="00B65E6D"/>
    <w:rsid w:val="00B66739"/>
    <w:rsid w:val="00B7106B"/>
    <w:rsid w:val="00B75D6F"/>
    <w:rsid w:val="00B772F1"/>
    <w:rsid w:val="00B80855"/>
    <w:rsid w:val="00B8415F"/>
    <w:rsid w:val="00B91D67"/>
    <w:rsid w:val="00B93A29"/>
    <w:rsid w:val="00B95487"/>
    <w:rsid w:val="00B95C7E"/>
    <w:rsid w:val="00BA03F5"/>
    <w:rsid w:val="00BA0789"/>
    <w:rsid w:val="00BA4375"/>
    <w:rsid w:val="00BA651C"/>
    <w:rsid w:val="00BA6FE1"/>
    <w:rsid w:val="00BB3482"/>
    <w:rsid w:val="00BB369C"/>
    <w:rsid w:val="00BC1524"/>
    <w:rsid w:val="00BC69B2"/>
    <w:rsid w:val="00BD0373"/>
    <w:rsid w:val="00BD4997"/>
    <w:rsid w:val="00BD5270"/>
    <w:rsid w:val="00BD7519"/>
    <w:rsid w:val="00BE4806"/>
    <w:rsid w:val="00BE6819"/>
    <w:rsid w:val="00BF019F"/>
    <w:rsid w:val="00BF432C"/>
    <w:rsid w:val="00BF67F1"/>
    <w:rsid w:val="00BF7958"/>
    <w:rsid w:val="00C00239"/>
    <w:rsid w:val="00C00E61"/>
    <w:rsid w:val="00C07474"/>
    <w:rsid w:val="00C074CF"/>
    <w:rsid w:val="00C107B0"/>
    <w:rsid w:val="00C107DA"/>
    <w:rsid w:val="00C15E5A"/>
    <w:rsid w:val="00C205A3"/>
    <w:rsid w:val="00C2535E"/>
    <w:rsid w:val="00C25E27"/>
    <w:rsid w:val="00C30659"/>
    <w:rsid w:val="00C3084C"/>
    <w:rsid w:val="00C356DF"/>
    <w:rsid w:val="00C424E8"/>
    <w:rsid w:val="00C46B24"/>
    <w:rsid w:val="00C51050"/>
    <w:rsid w:val="00C54134"/>
    <w:rsid w:val="00C568E2"/>
    <w:rsid w:val="00C57671"/>
    <w:rsid w:val="00C61310"/>
    <w:rsid w:val="00C65468"/>
    <w:rsid w:val="00C674AF"/>
    <w:rsid w:val="00C7163A"/>
    <w:rsid w:val="00C768B9"/>
    <w:rsid w:val="00C81C8E"/>
    <w:rsid w:val="00C835CE"/>
    <w:rsid w:val="00C84141"/>
    <w:rsid w:val="00C867CB"/>
    <w:rsid w:val="00C95EF0"/>
    <w:rsid w:val="00CA10AA"/>
    <w:rsid w:val="00CA6CAD"/>
    <w:rsid w:val="00CA6F87"/>
    <w:rsid w:val="00CA7285"/>
    <w:rsid w:val="00CA7AAE"/>
    <w:rsid w:val="00CB319D"/>
    <w:rsid w:val="00CB43E8"/>
    <w:rsid w:val="00CB5D33"/>
    <w:rsid w:val="00CC6DDF"/>
    <w:rsid w:val="00CD5C09"/>
    <w:rsid w:val="00CD7BD0"/>
    <w:rsid w:val="00CE352D"/>
    <w:rsid w:val="00CE7EC3"/>
    <w:rsid w:val="00CF2CE2"/>
    <w:rsid w:val="00D0114D"/>
    <w:rsid w:val="00D03B89"/>
    <w:rsid w:val="00D04126"/>
    <w:rsid w:val="00D05EF6"/>
    <w:rsid w:val="00D069AF"/>
    <w:rsid w:val="00D116CC"/>
    <w:rsid w:val="00D13062"/>
    <w:rsid w:val="00D154B1"/>
    <w:rsid w:val="00D20381"/>
    <w:rsid w:val="00D2176B"/>
    <w:rsid w:val="00D26536"/>
    <w:rsid w:val="00D31430"/>
    <w:rsid w:val="00D31A09"/>
    <w:rsid w:val="00D32524"/>
    <w:rsid w:val="00D33D19"/>
    <w:rsid w:val="00D54DC2"/>
    <w:rsid w:val="00D650B8"/>
    <w:rsid w:val="00D6551B"/>
    <w:rsid w:val="00D71D9A"/>
    <w:rsid w:val="00D71E13"/>
    <w:rsid w:val="00D735D2"/>
    <w:rsid w:val="00D741D8"/>
    <w:rsid w:val="00D749D5"/>
    <w:rsid w:val="00D7501D"/>
    <w:rsid w:val="00D75F31"/>
    <w:rsid w:val="00D81141"/>
    <w:rsid w:val="00D81FC3"/>
    <w:rsid w:val="00D83802"/>
    <w:rsid w:val="00D85D8D"/>
    <w:rsid w:val="00D9289E"/>
    <w:rsid w:val="00D94818"/>
    <w:rsid w:val="00D95904"/>
    <w:rsid w:val="00DA03D1"/>
    <w:rsid w:val="00DA1159"/>
    <w:rsid w:val="00DA226D"/>
    <w:rsid w:val="00DB33E2"/>
    <w:rsid w:val="00DB4B3F"/>
    <w:rsid w:val="00DB76B7"/>
    <w:rsid w:val="00DC1818"/>
    <w:rsid w:val="00DD2C95"/>
    <w:rsid w:val="00DD4437"/>
    <w:rsid w:val="00DE1C0B"/>
    <w:rsid w:val="00DE47DF"/>
    <w:rsid w:val="00DE632C"/>
    <w:rsid w:val="00DE75F8"/>
    <w:rsid w:val="00DF071D"/>
    <w:rsid w:val="00DF3A35"/>
    <w:rsid w:val="00DF4F5C"/>
    <w:rsid w:val="00E014BB"/>
    <w:rsid w:val="00E02591"/>
    <w:rsid w:val="00E04935"/>
    <w:rsid w:val="00E04A05"/>
    <w:rsid w:val="00E04BBC"/>
    <w:rsid w:val="00E228DB"/>
    <w:rsid w:val="00E25143"/>
    <w:rsid w:val="00E272C7"/>
    <w:rsid w:val="00E27F84"/>
    <w:rsid w:val="00E318D1"/>
    <w:rsid w:val="00E41C96"/>
    <w:rsid w:val="00E42620"/>
    <w:rsid w:val="00E42720"/>
    <w:rsid w:val="00E43B96"/>
    <w:rsid w:val="00E46DE3"/>
    <w:rsid w:val="00E50DE0"/>
    <w:rsid w:val="00E5477F"/>
    <w:rsid w:val="00E64814"/>
    <w:rsid w:val="00E7064A"/>
    <w:rsid w:val="00E707FD"/>
    <w:rsid w:val="00E7300A"/>
    <w:rsid w:val="00E75622"/>
    <w:rsid w:val="00E75F00"/>
    <w:rsid w:val="00E77EB7"/>
    <w:rsid w:val="00E81474"/>
    <w:rsid w:val="00E81C0F"/>
    <w:rsid w:val="00E95C8D"/>
    <w:rsid w:val="00E96143"/>
    <w:rsid w:val="00EA15F5"/>
    <w:rsid w:val="00EA1616"/>
    <w:rsid w:val="00EB4778"/>
    <w:rsid w:val="00EB6EFE"/>
    <w:rsid w:val="00EC049D"/>
    <w:rsid w:val="00EC0518"/>
    <w:rsid w:val="00EC7625"/>
    <w:rsid w:val="00ED239C"/>
    <w:rsid w:val="00ED32ED"/>
    <w:rsid w:val="00ED3A84"/>
    <w:rsid w:val="00ED5E78"/>
    <w:rsid w:val="00EE418F"/>
    <w:rsid w:val="00EF0D5D"/>
    <w:rsid w:val="00EF5264"/>
    <w:rsid w:val="00EF572A"/>
    <w:rsid w:val="00F06167"/>
    <w:rsid w:val="00F1246F"/>
    <w:rsid w:val="00F16A98"/>
    <w:rsid w:val="00F25629"/>
    <w:rsid w:val="00F2597E"/>
    <w:rsid w:val="00F3389C"/>
    <w:rsid w:val="00F360CC"/>
    <w:rsid w:val="00F43E82"/>
    <w:rsid w:val="00F478DE"/>
    <w:rsid w:val="00F5161B"/>
    <w:rsid w:val="00F51D32"/>
    <w:rsid w:val="00F55350"/>
    <w:rsid w:val="00F71D9E"/>
    <w:rsid w:val="00F74550"/>
    <w:rsid w:val="00F84988"/>
    <w:rsid w:val="00F84FDC"/>
    <w:rsid w:val="00F97525"/>
    <w:rsid w:val="00FA4DF6"/>
    <w:rsid w:val="00FB3768"/>
    <w:rsid w:val="00FB4544"/>
    <w:rsid w:val="00FB4E23"/>
    <w:rsid w:val="00FB54E5"/>
    <w:rsid w:val="00FC1D95"/>
    <w:rsid w:val="00FC2C66"/>
    <w:rsid w:val="00FC4588"/>
    <w:rsid w:val="00FD00E4"/>
    <w:rsid w:val="00FD0D62"/>
    <w:rsid w:val="00FD7210"/>
    <w:rsid w:val="00FE2FCB"/>
    <w:rsid w:val="00FE6863"/>
    <w:rsid w:val="00FF4E7B"/>
    <w:rsid w:val="00FF5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BB25E-4D59-42B9-B78E-AECAB7CB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512"/>
    <w:pPr>
      <w:widowControl w:val="0"/>
      <w:autoSpaceDE w:val="0"/>
      <w:autoSpaceDN w:val="0"/>
      <w:adjustRightInd w:val="0"/>
      <w:spacing w:after="0" w:line="240" w:lineRule="auto"/>
      <w:ind w:firstLine="577"/>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C7E11"/>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unhideWhenUsed/>
    <w:qFormat/>
    <w:rsid w:val="009C7E11"/>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6">
    <w:name w:val="heading 6"/>
    <w:basedOn w:val="a"/>
    <w:next w:val="a"/>
    <w:link w:val="60"/>
    <w:uiPriority w:val="99"/>
    <w:qFormat/>
    <w:rsid w:val="00372E78"/>
    <w:pPr>
      <w:ind w:firstLine="0"/>
      <w:jc w:val="center"/>
      <w:outlineLvl w:val="5"/>
    </w:pPr>
    <w:rPr>
      <w:rFonts w:ascii="Times New Roman" w:eastAsiaTheme="minorEastAsia"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E11"/>
    <w:rPr>
      <w:rFonts w:asciiTheme="majorHAnsi" w:eastAsiaTheme="majorEastAsia" w:hAnsiTheme="majorHAnsi" w:cstheme="majorBidi"/>
      <w:b/>
      <w:bCs/>
      <w:color w:val="B35E06" w:themeColor="accent1" w:themeShade="BF"/>
      <w:sz w:val="28"/>
      <w:szCs w:val="28"/>
      <w:lang w:eastAsia="ru-RU"/>
    </w:rPr>
  </w:style>
  <w:style w:type="character" w:customStyle="1" w:styleId="20">
    <w:name w:val="Заголовок 2 Знак"/>
    <w:basedOn w:val="a0"/>
    <w:link w:val="2"/>
    <w:uiPriority w:val="9"/>
    <w:rsid w:val="009C7E11"/>
    <w:rPr>
      <w:rFonts w:asciiTheme="majorHAnsi" w:eastAsiaTheme="majorEastAsia" w:hAnsiTheme="majorHAnsi" w:cstheme="majorBidi"/>
      <w:b/>
      <w:bCs/>
      <w:color w:val="F07F09" w:themeColor="accent1"/>
      <w:sz w:val="26"/>
      <w:szCs w:val="26"/>
      <w:lang w:eastAsia="ru-RU"/>
    </w:rPr>
  </w:style>
  <w:style w:type="character" w:customStyle="1" w:styleId="60">
    <w:name w:val="Заголовок 6 Знак"/>
    <w:basedOn w:val="a0"/>
    <w:link w:val="6"/>
    <w:uiPriority w:val="99"/>
    <w:rsid w:val="00372E78"/>
    <w:rPr>
      <w:rFonts w:ascii="Times New Roman" w:eastAsiaTheme="minorEastAsia" w:hAnsi="Times New Roman" w:cs="Times New Roman"/>
      <w:b/>
      <w:bCs/>
      <w:sz w:val="24"/>
      <w:szCs w:val="24"/>
      <w:lang w:eastAsia="ru-RU"/>
    </w:rPr>
  </w:style>
  <w:style w:type="paragraph" w:customStyle="1" w:styleId="11">
    <w:name w:val="Стиль11"/>
    <w:basedOn w:val="a3"/>
    <w:qFormat/>
    <w:rsid w:val="009C7E11"/>
    <w:pPr>
      <w:widowControl w:val="0"/>
      <w:autoSpaceDE w:val="0"/>
      <w:autoSpaceDN w:val="0"/>
      <w:adjustRightInd w:val="0"/>
      <w:jc w:val="both"/>
    </w:pPr>
    <w:rPr>
      <w:rFonts w:ascii="Times New Roman" w:hAnsi="Times New Roman" w:cs="Times New Roman"/>
      <w:sz w:val="20"/>
      <w:szCs w:val="24"/>
      <w:lang w:eastAsia="ru-RU"/>
    </w:rPr>
  </w:style>
  <w:style w:type="paragraph" w:styleId="a3">
    <w:name w:val="No Spacing"/>
    <w:uiPriority w:val="1"/>
    <w:qFormat/>
    <w:rsid w:val="009C7E11"/>
    <w:pPr>
      <w:spacing w:after="0" w:line="240" w:lineRule="auto"/>
    </w:pPr>
  </w:style>
  <w:style w:type="paragraph" w:customStyle="1" w:styleId="12">
    <w:name w:val="Заголовок оглавления1"/>
    <w:basedOn w:val="1"/>
    <w:next w:val="a"/>
    <w:rsid w:val="00A26512"/>
    <w:pPr>
      <w:outlineLvl w:val="9"/>
    </w:pPr>
    <w:rPr>
      <w:rFonts w:ascii="Cambria" w:eastAsia="Calibri" w:hAnsi="Cambria" w:cs="Times New Roman"/>
      <w:color w:val="365F91"/>
      <w:lang w:eastAsia="en-US"/>
    </w:rPr>
  </w:style>
  <w:style w:type="paragraph" w:styleId="21">
    <w:name w:val="toc 2"/>
    <w:basedOn w:val="a"/>
    <w:next w:val="a"/>
    <w:autoRedefine/>
    <w:rsid w:val="00A26512"/>
    <w:pPr>
      <w:widowControl/>
      <w:tabs>
        <w:tab w:val="right" w:leader="dot" w:pos="9355"/>
      </w:tabs>
      <w:autoSpaceDE/>
      <w:autoSpaceDN/>
      <w:adjustRightInd/>
      <w:spacing w:after="100" w:line="360" w:lineRule="auto"/>
      <w:ind w:firstLine="0"/>
      <w:contextualSpacing/>
      <w:jc w:val="left"/>
    </w:pPr>
    <w:rPr>
      <w:rFonts w:ascii="Times New Roman" w:eastAsia="Calibri" w:hAnsi="Times New Roman" w:cs="Times New Roman"/>
      <w:sz w:val="28"/>
      <w:szCs w:val="28"/>
      <w:lang w:eastAsia="en-US"/>
    </w:rPr>
  </w:style>
  <w:style w:type="paragraph" w:styleId="13">
    <w:name w:val="toc 1"/>
    <w:basedOn w:val="a"/>
    <w:next w:val="a"/>
    <w:autoRedefine/>
    <w:semiHidden/>
    <w:rsid w:val="00A26512"/>
    <w:pPr>
      <w:widowControl/>
      <w:tabs>
        <w:tab w:val="right" w:leader="dot" w:pos="9355"/>
      </w:tabs>
      <w:autoSpaceDE/>
      <w:autoSpaceDN/>
      <w:adjustRightInd/>
      <w:spacing w:after="100" w:line="360" w:lineRule="auto"/>
      <w:ind w:firstLine="0"/>
      <w:contextualSpacing/>
      <w:jc w:val="left"/>
    </w:pPr>
    <w:rPr>
      <w:rFonts w:ascii="Times New Roman" w:eastAsia="Calibri" w:hAnsi="Times New Roman" w:cs="Times New Roman"/>
      <w:sz w:val="28"/>
      <w:szCs w:val="28"/>
      <w:lang w:eastAsia="en-US"/>
    </w:rPr>
  </w:style>
  <w:style w:type="paragraph" w:styleId="a4">
    <w:name w:val="footer"/>
    <w:basedOn w:val="a"/>
    <w:link w:val="a5"/>
    <w:uiPriority w:val="99"/>
    <w:unhideWhenUsed/>
    <w:rsid w:val="00A26512"/>
    <w:pPr>
      <w:tabs>
        <w:tab w:val="center" w:pos="4677"/>
        <w:tab w:val="right" w:pos="9355"/>
      </w:tabs>
    </w:pPr>
  </w:style>
  <w:style w:type="character" w:customStyle="1" w:styleId="a5">
    <w:name w:val="Нижний колонтитул Знак"/>
    <w:basedOn w:val="a0"/>
    <w:link w:val="a4"/>
    <w:uiPriority w:val="99"/>
    <w:rsid w:val="00A26512"/>
    <w:rPr>
      <w:rFonts w:ascii="Times New Roman CYR" w:eastAsia="Times New Roman" w:hAnsi="Times New Roman CYR" w:cs="Times New Roman CYR"/>
      <w:sz w:val="24"/>
      <w:szCs w:val="24"/>
      <w:lang w:eastAsia="ru-RU"/>
    </w:rPr>
  </w:style>
  <w:style w:type="paragraph" w:styleId="a6">
    <w:name w:val="footnote text"/>
    <w:basedOn w:val="a"/>
    <w:link w:val="a7"/>
    <w:unhideWhenUsed/>
    <w:rsid w:val="00A26512"/>
    <w:pPr>
      <w:widowControl/>
      <w:autoSpaceDE/>
      <w:autoSpaceDN/>
      <w:adjustRightInd/>
      <w:ind w:firstLine="0"/>
      <w:jc w:val="left"/>
    </w:pPr>
    <w:rPr>
      <w:rFonts w:ascii="Times New Roman" w:eastAsia="Calibri" w:hAnsi="Times New Roman" w:cstheme="minorBidi"/>
      <w:sz w:val="20"/>
      <w:szCs w:val="20"/>
    </w:rPr>
  </w:style>
  <w:style w:type="character" w:customStyle="1" w:styleId="a7">
    <w:name w:val="Текст сноски Знак"/>
    <w:basedOn w:val="a0"/>
    <w:link w:val="a6"/>
    <w:rsid w:val="00A26512"/>
    <w:rPr>
      <w:rFonts w:ascii="Times New Roman" w:hAnsi="Times New Roman"/>
      <w:sz w:val="20"/>
      <w:szCs w:val="20"/>
      <w:lang w:eastAsia="ru-RU"/>
    </w:rPr>
  </w:style>
  <w:style w:type="character" w:styleId="a8">
    <w:name w:val="footnote reference"/>
    <w:basedOn w:val="a0"/>
    <w:semiHidden/>
    <w:unhideWhenUsed/>
    <w:rsid w:val="00A26512"/>
    <w:rPr>
      <w:vertAlign w:val="superscript"/>
    </w:rPr>
  </w:style>
  <w:style w:type="paragraph" w:customStyle="1" w:styleId="Stanza">
    <w:name w:val="Stanza"/>
    <w:next w:val="a"/>
    <w:uiPriority w:val="99"/>
    <w:rsid w:val="00372E78"/>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72E7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9">
    <w:name w:val="List Paragraph"/>
    <w:basedOn w:val="a"/>
    <w:uiPriority w:val="34"/>
    <w:qFormat/>
    <w:rsid w:val="00372E78"/>
    <w:pPr>
      <w:ind w:left="720" w:firstLine="0"/>
      <w:contextualSpacing/>
      <w:jc w:val="left"/>
    </w:pPr>
    <w:rPr>
      <w:rFonts w:ascii="Times New Roman" w:eastAsia="Calibri" w:hAnsi="Times New Roman" w:cs="Times New Roman"/>
    </w:rPr>
  </w:style>
  <w:style w:type="character" w:styleId="aa">
    <w:name w:val="Hyperlink"/>
    <w:basedOn w:val="a0"/>
    <w:uiPriority w:val="99"/>
    <w:unhideWhenUsed/>
    <w:rsid w:val="00372E78"/>
    <w:rPr>
      <w:color w:val="6B9F25" w:themeColor="hyperlink"/>
      <w:u w:val="single"/>
    </w:rPr>
  </w:style>
  <w:style w:type="paragraph" w:styleId="ab">
    <w:name w:val="header"/>
    <w:basedOn w:val="a"/>
    <w:link w:val="ac"/>
    <w:uiPriority w:val="99"/>
    <w:unhideWhenUsed/>
    <w:rsid w:val="00372E78"/>
    <w:pPr>
      <w:widowControl/>
      <w:tabs>
        <w:tab w:val="center" w:pos="4677"/>
        <w:tab w:val="right" w:pos="9355"/>
      </w:tabs>
      <w:autoSpaceDE/>
      <w:autoSpaceDN/>
      <w:adjustRightInd/>
      <w:ind w:firstLine="0"/>
      <w:jc w:val="left"/>
    </w:pPr>
    <w:rPr>
      <w:rFonts w:ascii="Times New Roman" w:eastAsia="Calibri" w:hAnsi="Times New Roman" w:cstheme="minorBidi"/>
    </w:rPr>
  </w:style>
  <w:style w:type="character" w:customStyle="1" w:styleId="ac">
    <w:name w:val="Верхний колонтитул Знак"/>
    <w:basedOn w:val="a0"/>
    <w:link w:val="ab"/>
    <w:uiPriority w:val="99"/>
    <w:rsid w:val="00372E78"/>
    <w:rPr>
      <w:rFonts w:ascii="Times New Roman" w:hAnsi="Times New Roman"/>
      <w:sz w:val="24"/>
      <w:szCs w:val="24"/>
      <w:lang w:eastAsia="ru-RU"/>
    </w:rPr>
  </w:style>
  <w:style w:type="character" w:customStyle="1" w:styleId="ad">
    <w:name w:val="Текст концевой сноски Знак"/>
    <w:basedOn w:val="a0"/>
    <w:link w:val="ae"/>
    <w:uiPriority w:val="99"/>
    <w:semiHidden/>
    <w:rsid w:val="00372E78"/>
    <w:rPr>
      <w:rFonts w:ascii="Times New Roman" w:hAnsi="Times New Roman"/>
      <w:sz w:val="20"/>
      <w:szCs w:val="20"/>
      <w:lang w:eastAsia="ru-RU"/>
    </w:rPr>
  </w:style>
  <w:style w:type="paragraph" w:styleId="ae">
    <w:name w:val="endnote text"/>
    <w:basedOn w:val="a"/>
    <w:link w:val="ad"/>
    <w:uiPriority w:val="99"/>
    <w:semiHidden/>
    <w:unhideWhenUsed/>
    <w:rsid w:val="00372E78"/>
    <w:pPr>
      <w:widowControl/>
      <w:autoSpaceDE/>
      <w:autoSpaceDN/>
      <w:adjustRightInd/>
      <w:ind w:firstLine="0"/>
      <w:jc w:val="left"/>
    </w:pPr>
    <w:rPr>
      <w:rFonts w:ascii="Times New Roman" w:eastAsia="Calibri" w:hAnsi="Times New Roman" w:cstheme="minorBidi"/>
      <w:sz w:val="20"/>
      <w:szCs w:val="20"/>
    </w:rPr>
  </w:style>
  <w:style w:type="character" w:customStyle="1" w:styleId="af">
    <w:name w:val="Текст выноски Знак"/>
    <w:basedOn w:val="a0"/>
    <w:link w:val="af0"/>
    <w:uiPriority w:val="99"/>
    <w:semiHidden/>
    <w:rsid w:val="00372E78"/>
    <w:rPr>
      <w:rFonts w:ascii="Tahoma" w:hAnsi="Tahoma" w:cs="Tahoma"/>
      <w:sz w:val="16"/>
      <w:szCs w:val="16"/>
      <w:lang w:eastAsia="ru-RU"/>
    </w:rPr>
  </w:style>
  <w:style w:type="paragraph" w:styleId="af0">
    <w:name w:val="Balloon Text"/>
    <w:basedOn w:val="a"/>
    <w:link w:val="af"/>
    <w:uiPriority w:val="99"/>
    <w:semiHidden/>
    <w:unhideWhenUsed/>
    <w:rsid w:val="00372E78"/>
    <w:pPr>
      <w:widowControl/>
      <w:autoSpaceDE/>
      <w:autoSpaceDN/>
      <w:adjustRightInd/>
      <w:ind w:firstLine="0"/>
      <w:jc w:val="left"/>
    </w:pPr>
    <w:rPr>
      <w:rFonts w:ascii="Tahoma" w:eastAsia="Calibri" w:hAnsi="Tahoma" w:cs="Tahoma"/>
      <w:sz w:val="16"/>
      <w:szCs w:val="16"/>
    </w:rPr>
  </w:style>
  <w:style w:type="character" w:styleId="af1">
    <w:name w:val="endnote reference"/>
    <w:basedOn w:val="a0"/>
    <w:uiPriority w:val="99"/>
    <w:semiHidden/>
    <w:unhideWhenUsed/>
    <w:rsid w:val="00A96F01"/>
    <w:rPr>
      <w:vertAlign w:val="superscript"/>
    </w:rPr>
  </w:style>
  <w:style w:type="table" w:styleId="af2">
    <w:name w:val="Table Grid"/>
    <w:basedOn w:val="a1"/>
    <w:uiPriority w:val="59"/>
    <w:rsid w:val="009A125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5161B"/>
  </w:style>
  <w:style w:type="paragraph" w:styleId="af3">
    <w:name w:val="Normal (Web)"/>
    <w:basedOn w:val="a"/>
    <w:uiPriority w:val="99"/>
    <w:semiHidden/>
    <w:unhideWhenUsed/>
    <w:rsid w:val="005C190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hl">
    <w:name w:val="hl"/>
    <w:basedOn w:val="a0"/>
    <w:rsid w:val="00F7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465">
      <w:bodyDiv w:val="1"/>
      <w:marLeft w:val="0"/>
      <w:marRight w:val="0"/>
      <w:marTop w:val="0"/>
      <w:marBottom w:val="0"/>
      <w:divBdr>
        <w:top w:val="none" w:sz="0" w:space="0" w:color="auto"/>
        <w:left w:val="none" w:sz="0" w:space="0" w:color="auto"/>
        <w:bottom w:val="none" w:sz="0" w:space="0" w:color="auto"/>
        <w:right w:val="none" w:sz="0" w:space="0" w:color="auto"/>
      </w:divBdr>
    </w:div>
    <w:div w:id="9937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ssercat.com/content/mark-yunii-brut-vir-bonus-v-politicheskoi-zhizni-pozdnei-rimskoi-respubliki" TargetMode="Externa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58023D-B37C-4028-909F-85BEAC06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10</Pages>
  <Words>3217</Words>
  <Characters>18342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Кабинет 406</cp:lastModifiedBy>
  <cp:revision>14</cp:revision>
  <cp:lastPrinted>2016-03-14T06:06:00Z</cp:lastPrinted>
  <dcterms:created xsi:type="dcterms:W3CDTF">2016-03-11T05:08:00Z</dcterms:created>
  <dcterms:modified xsi:type="dcterms:W3CDTF">2016-03-14T06:29:00Z</dcterms:modified>
</cp:coreProperties>
</file>