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FC" w:rsidRPr="00F465D1" w:rsidRDefault="007850FC" w:rsidP="007850FC">
      <w:pPr>
        <w:jc w:val="both"/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700"/>
      </w:tblGrid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Учитель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Лепешева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предмет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История 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Класс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5 а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обучающихся</w:t>
            </w:r>
            <w:proofErr w:type="gramEnd"/>
            <w:r w:rsidRPr="00F465D1">
              <w:rPr>
                <w:color w:val="000000"/>
              </w:rPr>
              <w:t xml:space="preserve"> класса, всего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выполнявших</w:t>
            </w:r>
            <w:proofErr w:type="gramEnd"/>
            <w:r w:rsidRPr="00F465D1">
              <w:rPr>
                <w:color w:val="000000"/>
              </w:rPr>
              <w:t xml:space="preserve"> работу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«5»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«4»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«3»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«2» (указать фамилии, имена обучающихся)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%успеваемости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 </w:t>
            </w:r>
            <w:r w:rsidR="001407A2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</w:t>
            </w:r>
            <w:r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%качества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850FC">
              <w:rPr>
                <w:color w:val="000000"/>
              </w:rPr>
              <w:t xml:space="preserve"> </w:t>
            </w:r>
            <w:r w:rsidR="007850FC"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rPr>
          <w:trHeight w:val="546"/>
        </w:trPr>
        <w:tc>
          <w:tcPr>
            <w:tcW w:w="10440" w:type="dxa"/>
            <w:gridSpan w:val="2"/>
          </w:tcPr>
          <w:p w:rsidR="007850FC" w:rsidRPr="00F465D1" w:rsidRDefault="007850FC" w:rsidP="004464C1">
            <w:pPr>
              <w:jc w:val="both"/>
              <w:rPr>
                <w:color w:val="000000"/>
              </w:rPr>
            </w:pPr>
            <w:r w:rsidRPr="00F465D1">
              <w:rPr>
                <w:color w:val="000000"/>
              </w:rPr>
              <w:t xml:space="preserve">Типичные ошибки, западающие зоны, темы, разделы и т.п. </w:t>
            </w:r>
          </w:p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(Проанализировать подробно, с указанием Ф.И. неуспевающих)</w:t>
            </w:r>
            <w:proofErr w:type="gramStart"/>
            <w:r w:rsidRPr="00F465D1">
              <w:rPr>
                <w:color w:val="000000"/>
              </w:rPr>
              <w:t xml:space="preserve"> :</w:t>
            </w:r>
            <w:proofErr w:type="gramEnd"/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</w:tc>
      </w:tr>
    </w:tbl>
    <w:p w:rsidR="007850FC" w:rsidRDefault="007850FC" w:rsidP="007850FC">
      <w:r>
        <w:br w:type="page"/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700"/>
      </w:tblGrid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lastRenderedPageBreak/>
              <w:t xml:space="preserve">Учитель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Лепешева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предмет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История 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Класс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5 б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обучающихся</w:t>
            </w:r>
            <w:proofErr w:type="gramEnd"/>
            <w:r w:rsidRPr="00F465D1">
              <w:rPr>
                <w:color w:val="000000"/>
              </w:rPr>
              <w:t xml:space="preserve"> класса, всего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выполнявших</w:t>
            </w:r>
            <w:proofErr w:type="gramEnd"/>
            <w:r w:rsidRPr="00F465D1">
              <w:rPr>
                <w:color w:val="000000"/>
              </w:rPr>
              <w:t xml:space="preserve"> работу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«5»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«4»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«3»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«2» (указать фамилии, имена обучающихся)</w:t>
            </w:r>
          </w:p>
        </w:tc>
        <w:tc>
          <w:tcPr>
            <w:tcW w:w="2700" w:type="dxa"/>
          </w:tcPr>
          <w:p w:rsidR="007850FC" w:rsidRDefault="00A976A7" w:rsidP="004464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7850FC" w:rsidRPr="00F465D1" w:rsidRDefault="001407A2" w:rsidP="00A976A7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Бондаренко, Исаева, </w:t>
            </w:r>
            <w:proofErr w:type="spellStart"/>
            <w:r>
              <w:rPr>
                <w:color w:val="000000"/>
              </w:rPr>
              <w:t>Шулятьева</w:t>
            </w:r>
            <w:proofErr w:type="spellEnd"/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%успеваемости</w:t>
            </w:r>
          </w:p>
        </w:tc>
        <w:tc>
          <w:tcPr>
            <w:tcW w:w="2700" w:type="dxa"/>
          </w:tcPr>
          <w:p w:rsidR="007850FC" w:rsidRPr="00F465D1" w:rsidRDefault="007850FC" w:rsidP="001407A2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 </w:t>
            </w:r>
            <w:r w:rsidR="001407A2">
              <w:rPr>
                <w:color w:val="000000"/>
              </w:rPr>
              <w:t>76</w:t>
            </w:r>
            <w:r>
              <w:rPr>
                <w:color w:val="000000"/>
              </w:rPr>
              <w:t xml:space="preserve"> </w:t>
            </w:r>
            <w:r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%качества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7850FC">
              <w:rPr>
                <w:color w:val="000000"/>
              </w:rPr>
              <w:t xml:space="preserve"> </w:t>
            </w:r>
            <w:r w:rsidR="007850FC"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rPr>
          <w:trHeight w:val="546"/>
        </w:trPr>
        <w:tc>
          <w:tcPr>
            <w:tcW w:w="10440" w:type="dxa"/>
            <w:gridSpan w:val="2"/>
          </w:tcPr>
          <w:p w:rsidR="007850FC" w:rsidRPr="00F465D1" w:rsidRDefault="007850FC" w:rsidP="004464C1">
            <w:pPr>
              <w:jc w:val="both"/>
              <w:rPr>
                <w:color w:val="000000"/>
              </w:rPr>
            </w:pPr>
            <w:r w:rsidRPr="00F465D1">
              <w:rPr>
                <w:color w:val="000000"/>
              </w:rPr>
              <w:t xml:space="preserve">Типичные ошибки, западающие зоны, темы, разделы и т.п. </w:t>
            </w:r>
          </w:p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(Проанализировать подробно, с указанием Ф.И. неуспевающих)</w:t>
            </w:r>
            <w:proofErr w:type="gramStart"/>
            <w:r w:rsidRPr="00F465D1">
              <w:rPr>
                <w:color w:val="000000"/>
              </w:rPr>
              <w:t xml:space="preserve"> :</w:t>
            </w:r>
            <w:proofErr w:type="gramEnd"/>
          </w:p>
          <w:p w:rsidR="001407A2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Бондаренко, Исаева, </w:t>
            </w:r>
            <w:proofErr w:type="spellStart"/>
            <w:r>
              <w:rPr>
                <w:color w:val="000000"/>
              </w:rPr>
              <w:t>Шулятьева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Типичные ошибки: знание хронологии, исчисления лет. </w:t>
            </w: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</w:tc>
      </w:tr>
    </w:tbl>
    <w:p w:rsidR="007850FC" w:rsidRDefault="007850FC" w:rsidP="007850FC">
      <w:r>
        <w:br w:type="page"/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700"/>
      </w:tblGrid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lastRenderedPageBreak/>
              <w:t xml:space="preserve">Учитель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Лепешева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предмет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История 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Класс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8 а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обучающихся</w:t>
            </w:r>
            <w:proofErr w:type="gramEnd"/>
            <w:r w:rsidRPr="00F465D1">
              <w:rPr>
                <w:color w:val="000000"/>
              </w:rPr>
              <w:t xml:space="preserve"> класса, всего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выполнявших</w:t>
            </w:r>
            <w:proofErr w:type="gramEnd"/>
            <w:r w:rsidRPr="00F465D1">
              <w:rPr>
                <w:color w:val="000000"/>
              </w:rPr>
              <w:t xml:space="preserve"> работу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«5»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«4»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«3»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«2» (указать фамилии, имена обучающихся)</w:t>
            </w:r>
          </w:p>
        </w:tc>
        <w:tc>
          <w:tcPr>
            <w:tcW w:w="2700" w:type="dxa"/>
          </w:tcPr>
          <w:p w:rsidR="001407A2" w:rsidRDefault="001407A2" w:rsidP="00B133B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133BF" w:rsidRDefault="001407A2" w:rsidP="00B133BF">
            <w:pPr>
              <w:rPr>
                <w:color w:val="000000"/>
              </w:rPr>
            </w:pPr>
            <w:r>
              <w:rPr>
                <w:color w:val="000000"/>
              </w:rPr>
              <w:t xml:space="preserve"> Шевчук</w:t>
            </w:r>
          </w:p>
          <w:p w:rsidR="007850FC" w:rsidRPr="00F465D1" w:rsidRDefault="007850FC" w:rsidP="004464C1">
            <w:pPr>
              <w:rPr>
                <w:color w:val="000000"/>
              </w:rPr>
            </w:pP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%успеваемости</w:t>
            </w:r>
          </w:p>
        </w:tc>
        <w:tc>
          <w:tcPr>
            <w:tcW w:w="2700" w:type="dxa"/>
          </w:tcPr>
          <w:p w:rsidR="007850FC" w:rsidRPr="00F465D1" w:rsidRDefault="007850FC" w:rsidP="001407A2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 </w:t>
            </w:r>
            <w:r w:rsidR="001407A2"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 </w:t>
            </w:r>
            <w:r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%качества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850FC">
              <w:rPr>
                <w:color w:val="000000"/>
              </w:rPr>
              <w:t xml:space="preserve"> </w:t>
            </w:r>
            <w:r w:rsidR="007850FC"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rPr>
          <w:trHeight w:val="546"/>
        </w:trPr>
        <w:tc>
          <w:tcPr>
            <w:tcW w:w="10440" w:type="dxa"/>
            <w:gridSpan w:val="2"/>
          </w:tcPr>
          <w:p w:rsidR="007850FC" w:rsidRPr="00F465D1" w:rsidRDefault="007850FC" w:rsidP="004464C1">
            <w:pPr>
              <w:jc w:val="both"/>
              <w:rPr>
                <w:color w:val="000000"/>
              </w:rPr>
            </w:pPr>
            <w:r w:rsidRPr="00F465D1">
              <w:rPr>
                <w:color w:val="000000"/>
              </w:rPr>
              <w:t xml:space="preserve">Типичные ошибки, западающие зоны, темы, разделы и т.п. </w:t>
            </w:r>
          </w:p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(Проанализировать подробно, с указанием Ф.И. неуспевающих)</w:t>
            </w:r>
            <w:proofErr w:type="gramStart"/>
            <w:r w:rsidRPr="00F465D1">
              <w:rPr>
                <w:color w:val="000000"/>
              </w:rPr>
              <w:t xml:space="preserve"> :</w:t>
            </w:r>
            <w:proofErr w:type="gramEnd"/>
          </w:p>
          <w:p w:rsidR="00B133BF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Типичные ошибки: знание хронологии - события второй половины 20 века, определение понятий, связанных с периодом отмены крепостного права</w:t>
            </w: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</w:tc>
      </w:tr>
    </w:tbl>
    <w:p w:rsidR="007850FC" w:rsidRDefault="007850FC" w:rsidP="007850FC">
      <w:r>
        <w:br w:type="page"/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700"/>
      </w:tblGrid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lastRenderedPageBreak/>
              <w:t xml:space="preserve">Учитель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Лепешева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предмет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История 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Класс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8 б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обучающихся</w:t>
            </w:r>
            <w:proofErr w:type="gramEnd"/>
            <w:r w:rsidRPr="00F465D1">
              <w:rPr>
                <w:color w:val="000000"/>
              </w:rPr>
              <w:t xml:space="preserve"> класса, всего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выполнявших</w:t>
            </w:r>
            <w:proofErr w:type="gramEnd"/>
            <w:r w:rsidRPr="00F465D1">
              <w:rPr>
                <w:color w:val="000000"/>
              </w:rPr>
              <w:t xml:space="preserve"> работу</w:t>
            </w:r>
          </w:p>
        </w:tc>
        <w:tc>
          <w:tcPr>
            <w:tcW w:w="2700" w:type="dxa"/>
          </w:tcPr>
          <w:p w:rsidR="007850FC" w:rsidRPr="00F465D1" w:rsidRDefault="00B70534" w:rsidP="004464C1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«5»</w:t>
            </w:r>
          </w:p>
        </w:tc>
        <w:tc>
          <w:tcPr>
            <w:tcW w:w="2700" w:type="dxa"/>
          </w:tcPr>
          <w:p w:rsidR="007850FC" w:rsidRPr="00F465D1" w:rsidRDefault="001407A2" w:rsidP="004464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«4»</w:t>
            </w:r>
          </w:p>
        </w:tc>
        <w:tc>
          <w:tcPr>
            <w:tcW w:w="2700" w:type="dxa"/>
          </w:tcPr>
          <w:p w:rsidR="007850FC" w:rsidRPr="00F465D1" w:rsidRDefault="00B70534" w:rsidP="004464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«3»</w:t>
            </w:r>
          </w:p>
        </w:tc>
        <w:tc>
          <w:tcPr>
            <w:tcW w:w="2700" w:type="dxa"/>
          </w:tcPr>
          <w:p w:rsidR="007850FC" w:rsidRPr="00F465D1" w:rsidRDefault="00B70534" w:rsidP="004464C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«2» (указать фамилии, имена обучающихся)</w:t>
            </w:r>
          </w:p>
        </w:tc>
        <w:tc>
          <w:tcPr>
            <w:tcW w:w="2700" w:type="dxa"/>
          </w:tcPr>
          <w:p w:rsidR="00B133BF" w:rsidRPr="00F465D1" w:rsidRDefault="00B133BF" w:rsidP="004464C1">
            <w:pPr>
              <w:rPr>
                <w:color w:val="000000"/>
              </w:rPr>
            </w:pP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%успеваемости</w:t>
            </w:r>
          </w:p>
        </w:tc>
        <w:tc>
          <w:tcPr>
            <w:tcW w:w="2700" w:type="dxa"/>
          </w:tcPr>
          <w:p w:rsidR="007850FC" w:rsidRPr="00F465D1" w:rsidRDefault="007850FC" w:rsidP="00B70534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 </w:t>
            </w:r>
            <w:r w:rsidR="00B70534">
              <w:rPr>
                <w:color w:val="000000"/>
              </w:rPr>
              <w:t>84</w:t>
            </w:r>
            <w:r>
              <w:rPr>
                <w:color w:val="000000"/>
              </w:rPr>
              <w:t xml:space="preserve"> </w:t>
            </w:r>
            <w:r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%качества</w:t>
            </w:r>
          </w:p>
        </w:tc>
        <w:tc>
          <w:tcPr>
            <w:tcW w:w="2700" w:type="dxa"/>
          </w:tcPr>
          <w:p w:rsidR="007850FC" w:rsidRPr="00F465D1" w:rsidRDefault="00B133BF" w:rsidP="004464C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70534">
              <w:rPr>
                <w:color w:val="000000"/>
              </w:rPr>
              <w:t>0</w:t>
            </w:r>
            <w:r w:rsidR="007850FC">
              <w:rPr>
                <w:color w:val="000000"/>
              </w:rPr>
              <w:t xml:space="preserve"> </w:t>
            </w:r>
            <w:r w:rsidR="007850FC"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rPr>
          <w:trHeight w:val="546"/>
        </w:trPr>
        <w:tc>
          <w:tcPr>
            <w:tcW w:w="10440" w:type="dxa"/>
            <w:gridSpan w:val="2"/>
          </w:tcPr>
          <w:p w:rsidR="007850FC" w:rsidRPr="00F465D1" w:rsidRDefault="007850FC" w:rsidP="004464C1">
            <w:pPr>
              <w:jc w:val="both"/>
              <w:rPr>
                <w:color w:val="000000"/>
              </w:rPr>
            </w:pPr>
            <w:r w:rsidRPr="00F465D1">
              <w:rPr>
                <w:color w:val="000000"/>
              </w:rPr>
              <w:t xml:space="preserve">Типичные ошибки, западающие зоны, темы, разделы и т.п. </w:t>
            </w:r>
          </w:p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(Проанализировать подробно, с указанием Ф.И. неуспевающих)</w:t>
            </w:r>
            <w:proofErr w:type="gramStart"/>
            <w:r w:rsidRPr="00F465D1">
              <w:rPr>
                <w:color w:val="000000"/>
              </w:rPr>
              <w:t xml:space="preserve"> :</w:t>
            </w:r>
            <w:proofErr w:type="gramEnd"/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</w:tc>
      </w:tr>
    </w:tbl>
    <w:p w:rsidR="007850FC" w:rsidRDefault="007850FC" w:rsidP="007850FC">
      <w:r>
        <w:br w:type="page"/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700"/>
      </w:tblGrid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lastRenderedPageBreak/>
              <w:t xml:space="preserve">Учитель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Лепешева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предмет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История 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Класс 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8 в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обучающихся</w:t>
            </w:r>
            <w:proofErr w:type="gramEnd"/>
            <w:r w:rsidRPr="00F465D1">
              <w:rPr>
                <w:color w:val="000000"/>
              </w:rPr>
              <w:t xml:space="preserve"> класса, всего</w:t>
            </w:r>
          </w:p>
        </w:tc>
        <w:tc>
          <w:tcPr>
            <w:tcW w:w="270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Количество </w:t>
            </w:r>
            <w:proofErr w:type="gramStart"/>
            <w:r w:rsidRPr="00F465D1">
              <w:rPr>
                <w:color w:val="000000"/>
              </w:rPr>
              <w:t>выполнявших</w:t>
            </w:r>
            <w:proofErr w:type="gramEnd"/>
            <w:r w:rsidRPr="00F465D1">
              <w:rPr>
                <w:color w:val="000000"/>
              </w:rPr>
              <w:t xml:space="preserve"> работу</w:t>
            </w:r>
          </w:p>
        </w:tc>
        <w:tc>
          <w:tcPr>
            <w:tcW w:w="2700" w:type="dxa"/>
          </w:tcPr>
          <w:p w:rsidR="007850FC" w:rsidRPr="00F465D1" w:rsidRDefault="00B133BF" w:rsidP="004464C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«5»</w:t>
            </w:r>
          </w:p>
        </w:tc>
        <w:tc>
          <w:tcPr>
            <w:tcW w:w="2700" w:type="dxa"/>
          </w:tcPr>
          <w:p w:rsidR="007850FC" w:rsidRPr="00F465D1" w:rsidRDefault="00B70534" w:rsidP="004464C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«4»</w:t>
            </w:r>
          </w:p>
        </w:tc>
        <w:tc>
          <w:tcPr>
            <w:tcW w:w="2700" w:type="dxa"/>
          </w:tcPr>
          <w:p w:rsidR="007850FC" w:rsidRPr="00F465D1" w:rsidRDefault="00B70534" w:rsidP="004464C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«3»</w:t>
            </w:r>
          </w:p>
        </w:tc>
        <w:tc>
          <w:tcPr>
            <w:tcW w:w="2700" w:type="dxa"/>
          </w:tcPr>
          <w:p w:rsidR="007850FC" w:rsidRPr="00F465D1" w:rsidRDefault="00B70534" w:rsidP="004464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«2» (указать фамилии, имена обучающихся)</w:t>
            </w:r>
          </w:p>
        </w:tc>
        <w:tc>
          <w:tcPr>
            <w:tcW w:w="2700" w:type="dxa"/>
          </w:tcPr>
          <w:p w:rsidR="007850FC" w:rsidRDefault="00B70534" w:rsidP="004464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850FC" w:rsidRPr="00F465D1" w:rsidRDefault="00B133BF" w:rsidP="004464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Кусарин</w:t>
            </w:r>
            <w:proofErr w:type="spellEnd"/>
            <w:r w:rsidR="00B70534">
              <w:rPr>
                <w:color w:val="000000"/>
              </w:rPr>
              <w:t xml:space="preserve">, </w:t>
            </w:r>
            <w:proofErr w:type="spellStart"/>
            <w:r w:rsidR="00B70534">
              <w:rPr>
                <w:color w:val="000000"/>
              </w:rPr>
              <w:t>Рахматулин</w:t>
            </w:r>
            <w:proofErr w:type="spellEnd"/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%успеваемости</w:t>
            </w:r>
          </w:p>
        </w:tc>
        <w:tc>
          <w:tcPr>
            <w:tcW w:w="2700" w:type="dxa"/>
          </w:tcPr>
          <w:p w:rsidR="007850FC" w:rsidRPr="00F465D1" w:rsidRDefault="007850FC" w:rsidP="00B70534">
            <w:pPr>
              <w:rPr>
                <w:color w:val="000000"/>
              </w:rPr>
            </w:pPr>
            <w:r w:rsidRPr="00F465D1">
              <w:rPr>
                <w:color w:val="000000"/>
              </w:rPr>
              <w:t xml:space="preserve"> </w:t>
            </w:r>
            <w:r w:rsidR="00B70534"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 </w:t>
            </w:r>
            <w:r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c>
          <w:tcPr>
            <w:tcW w:w="7740" w:type="dxa"/>
          </w:tcPr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%качества</w:t>
            </w:r>
          </w:p>
        </w:tc>
        <w:tc>
          <w:tcPr>
            <w:tcW w:w="2700" w:type="dxa"/>
          </w:tcPr>
          <w:p w:rsidR="007850FC" w:rsidRPr="00F465D1" w:rsidRDefault="00B70534" w:rsidP="004464C1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7850FC" w:rsidRPr="00F465D1">
              <w:rPr>
                <w:color w:val="000000"/>
              </w:rPr>
              <w:t>%</w:t>
            </w:r>
          </w:p>
        </w:tc>
      </w:tr>
      <w:tr w:rsidR="007850FC" w:rsidRPr="00F465D1" w:rsidTr="004464C1">
        <w:trPr>
          <w:trHeight w:val="546"/>
        </w:trPr>
        <w:tc>
          <w:tcPr>
            <w:tcW w:w="10440" w:type="dxa"/>
            <w:gridSpan w:val="2"/>
          </w:tcPr>
          <w:p w:rsidR="007850FC" w:rsidRPr="00F465D1" w:rsidRDefault="007850FC" w:rsidP="004464C1">
            <w:pPr>
              <w:jc w:val="both"/>
              <w:rPr>
                <w:color w:val="000000"/>
              </w:rPr>
            </w:pPr>
            <w:r w:rsidRPr="00F465D1">
              <w:rPr>
                <w:color w:val="000000"/>
              </w:rPr>
              <w:t xml:space="preserve">Типичные ошибки, западающие зоны, темы, разделы и т.п. </w:t>
            </w:r>
          </w:p>
          <w:p w:rsidR="007850FC" w:rsidRPr="00F465D1" w:rsidRDefault="007850FC" w:rsidP="004464C1">
            <w:pPr>
              <w:rPr>
                <w:color w:val="000000"/>
              </w:rPr>
            </w:pPr>
            <w:r w:rsidRPr="00F465D1">
              <w:rPr>
                <w:color w:val="000000"/>
              </w:rPr>
              <w:t>(Проанализировать подробно, с указанием Ф.И. неуспевающих)</w:t>
            </w:r>
            <w:proofErr w:type="gramStart"/>
            <w:r w:rsidRPr="00F465D1">
              <w:rPr>
                <w:color w:val="000000"/>
              </w:rPr>
              <w:t xml:space="preserve"> :</w:t>
            </w:r>
            <w:proofErr w:type="gramEnd"/>
          </w:p>
          <w:p w:rsidR="007850FC" w:rsidRDefault="00B133BF" w:rsidP="004464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Кусарин</w:t>
            </w:r>
            <w:proofErr w:type="spellEnd"/>
            <w:r w:rsidR="00B70534">
              <w:rPr>
                <w:color w:val="000000"/>
              </w:rPr>
              <w:t xml:space="preserve">, </w:t>
            </w:r>
            <w:proofErr w:type="spellStart"/>
            <w:r w:rsidR="00B70534">
              <w:rPr>
                <w:color w:val="000000"/>
              </w:rPr>
              <w:t>Рахматулин</w:t>
            </w:r>
            <w:proofErr w:type="spellEnd"/>
          </w:p>
          <w:p w:rsidR="007850FC" w:rsidRPr="00F465D1" w:rsidRDefault="007850FC" w:rsidP="004464C1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Типичные ошибки: знание хронологии - события второй половины 20 века, определение понятий, связанных с периодом отмены крепостного права</w:t>
            </w: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  <w:p w:rsidR="007850FC" w:rsidRPr="00F465D1" w:rsidRDefault="007850FC" w:rsidP="004464C1">
            <w:pPr>
              <w:jc w:val="both"/>
              <w:rPr>
                <w:color w:val="000000"/>
              </w:rPr>
            </w:pPr>
          </w:p>
        </w:tc>
      </w:tr>
    </w:tbl>
    <w:p w:rsidR="007850FC" w:rsidRPr="00F465D1" w:rsidRDefault="007850FC" w:rsidP="007850FC"/>
    <w:p w:rsidR="007850FC" w:rsidRDefault="007850FC" w:rsidP="00A6243F">
      <w:r>
        <w:br w:type="page"/>
      </w:r>
    </w:p>
    <w:p w:rsidR="00A6243F" w:rsidRPr="00F465D1" w:rsidRDefault="00A6243F" w:rsidP="00A6243F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700"/>
      </w:tblGrid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 xml:space="preserve">Учитель </w:t>
            </w:r>
          </w:p>
        </w:tc>
        <w:tc>
          <w:tcPr>
            <w:tcW w:w="2700" w:type="dxa"/>
          </w:tcPr>
          <w:p w:rsidR="00A6243F" w:rsidRPr="00F465D1" w:rsidRDefault="00814B5B" w:rsidP="00962604">
            <w:proofErr w:type="spellStart"/>
            <w:r>
              <w:t>Лепешева</w:t>
            </w:r>
            <w:proofErr w:type="spellEnd"/>
            <w:r>
              <w:t xml:space="preserve"> Е.А.</w:t>
            </w:r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>Предмет</w:t>
            </w:r>
          </w:p>
        </w:tc>
        <w:tc>
          <w:tcPr>
            <w:tcW w:w="2700" w:type="dxa"/>
          </w:tcPr>
          <w:p w:rsidR="00A6243F" w:rsidRPr="00F465D1" w:rsidRDefault="00A6243F" w:rsidP="00962604">
            <w:r w:rsidRPr="00F465D1">
              <w:t xml:space="preserve">История </w:t>
            </w:r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 xml:space="preserve">Класс </w:t>
            </w:r>
          </w:p>
        </w:tc>
        <w:tc>
          <w:tcPr>
            <w:tcW w:w="2700" w:type="dxa"/>
          </w:tcPr>
          <w:p w:rsidR="00A6243F" w:rsidRPr="00F465D1" w:rsidRDefault="00814B5B" w:rsidP="00B9197E"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 xml:space="preserve">Количество </w:t>
            </w:r>
            <w:proofErr w:type="gramStart"/>
            <w:r w:rsidRPr="00F465D1">
              <w:t>обучающихся</w:t>
            </w:r>
            <w:proofErr w:type="gramEnd"/>
            <w:r w:rsidRPr="00F465D1">
              <w:t xml:space="preserve"> класса, всего</w:t>
            </w:r>
          </w:p>
        </w:tc>
        <w:tc>
          <w:tcPr>
            <w:tcW w:w="2700" w:type="dxa"/>
          </w:tcPr>
          <w:p w:rsidR="00A6243F" w:rsidRPr="00F465D1" w:rsidRDefault="00814B5B" w:rsidP="0096260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 xml:space="preserve">Количество </w:t>
            </w:r>
            <w:proofErr w:type="gramStart"/>
            <w:r w:rsidRPr="00F465D1">
              <w:t>выполнявших</w:t>
            </w:r>
            <w:proofErr w:type="gramEnd"/>
            <w:r w:rsidRPr="00F465D1">
              <w:t xml:space="preserve"> работу</w:t>
            </w:r>
          </w:p>
        </w:tc>
        <w:tc>
          <w:tcPr>
            <w:tcW w:w="2700" w:type="dxa"/>
          </w:tcPr>
          <w:p w:rsidR="00A6243F" w:rsidRPr="00F465D1" w:rsidRDefault="00B133BF" w:rsidP="0096260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</w:rPr>
              <w:t>21</w:t>
            </w:r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>«5»</w:t>
            </w:r>
          </w:p>
        </w:tc>
        <w:tc>
          <w:tcPr>
            <w:tcW w:w="2700" w:type="dxa"/>
          </w:tcPr>
          <w:p w:rsidR="00A6243F" w:rsidRPr="00F465D1" w:rsidRDefault="00B70534" w:rsidP="00962604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3</w:t>
            </w:r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>«4»</w:t>
            </w:r>
          </w:p>
        </w:tc>
        <w:tc>
          <w:tcPr>
            <w:tcW w:w="2700" w:type="dxa"/>
          </w:tcPr>
          <w:p w:rsidR="00A6243F" w:rsidRPr="00F465D1" w:rsidRDefault="00B70534" w:rsidP="00962604">
            <w:r>
              <w:t>7</w:t>
            </w:r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>«3»</w:t>
            </w:r>
          </w:p>
        </w:tc>
        <w:tc>
          <w:tcPr>
            <w:tcW w:w="2700" w:type="dxa"/>
          </w:tcPr>
          <w:p w:rsidR="00A6243F" w:rsidRPr="00F465D1" w:rsidRDefault="00B70534" w:rsidP="00962604">
            <w:r>
              <w:t>10</w:t>
            </w:r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>«2» (указать фамилии, имена обучающихся)</w:t>
            </w:r>
          </w:p>
          <w:p w:rsidR="00A6243F" w:rsidRPr="00F465D1" w:rsidRDefault="00A6243F" w:rsidP="00962604"/>
        </w:tc>
        <w:tc>
          <w:tcPr>
            <w:tcW w:w="2700" w:type="dxa"/>
          </w:tcPr>
          <w:p w:rsidR="0032365D" w:rsidRDefault="00B70534" w:rsidP="00A6243F">
            <w:r>
              <w:t xml:space="preserve">1 </w:t>
            </w:r>
          </w:p>
          <w:p w:rsidR="00B70534" w:rsidRPr="00F465D1" w:rsidRDefault="00B70534" w:rsidP="00A6243F">
            <w:r>
              <w:t>Литвинов</w:t>
            </w:r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>%успеваемости</w:t>
            </w:r>
          </w:p>
        </w:tc>
        <w:tc>
          <w:tcPr>
            <w:tcW w:w="2700" w:type="dxa"/>
          </w:tcPr>
          <w:p w:rsidR="00A6243F" w:rsidRPr="00F465D1" w:rsidRDefault="00B70534" w:rsidP="00962604">
            <w:pPr>
              <w:rPr>
                <w:rFonts w:eastAsia="Arial Unicode MS"/>
                <w:bCs/>
                <w:lang w:eastAsia="ru-RU"/>
              </w:rPr>
            </w:pPr>
            <w:r>
              <w:rPr>
                <w:rFonts w:eastAsia="Arial Unicode MS"/>
                <w:bCs/>
                <w:lang w:eastAsia="ru-RU"/>
              </w:rPr>
              <w:t>80</w:t>
            </w:r>
            <w:r w:rsidR="00F465D1" w:rsidRPr="00F465D1">
              <w:rPr>
                <w:rFonts w:eastAsia="Arial Unicode MS"/>
                <w:bCs/>
                <w:lang w:eastAsia="ru-RU"/>
              </w:rPr>
              <w:t>%</w:t>
            </w:r>
          </w:p>
        </w:tc>
      </w:tr>
      <w:tr w:rsidR="00A6243F" w:rsidRPr="00F465D1" w:rsidTr="00962604">
        <w:tc>
          <w:tcPr>
            <w:tcW w:w="7740" w:type="dxa"/>
          </w:tcPr>
          <w:p w:rsidR="00A6243F" w:rsidRPr="00F465D1" w:rsidRDefault="00A6243F" w:rsidP="00962604">
            <w:r w:rsidRPr="00F465D1">
              <w:t>%качества</w:t>
            </w:r>
          </w:p>
        </w:tc>
        <w:tc>
          <w:tcPr>
            <w:tcW w:w="2700" w:type="dxa"/>
          </w:tcPr>
          <w:p w:rsidR="00A6243F" w:rsidRPr="00F465D1" w:rsidRDefault="00B70534" w:rsidP="00A6243F">
            <w:r>
              <w:t>40</w:t>
            </w:r>
            <w:r w:rsidR="00F465D1" w:rsidRPr="00F465D1">
              <w:t xml:space="preserve"> %</w:t>
            </w:r>
          </w:p>
        </w:tc>
      </w:tr>
      <w:tr w:rsidR="00A6243F" w:rsidRPr="00F465D1" w:rsidTr="00962604">
        <w:trPr>
          <w:trHeight w:val="546"/>
        </w:trPr>
        <w:tc>
          <w:tcPr>
            <w:tcW w:w="10440" w:type="dxa"/>
            <w:gridSpan w:val="2"/>
          </w:tcPr>
          <w:p w:rsidR="004F1AB1" w:rsidRDefault="00A6243F" w:rsidP="00962604">
            <w:pPr>
              <w:jc w:val="both"/>
            </w:pPr>
            <w:r w:rsidRPr="00F465D1">
              <w:t xml:space="preserve">Типичные ошибки, западающие зоны, темы, разделы и т.п. </w:t>
            </w:r>
          </w:p>
          <w:p w:rsidR="0032365D" w:rsidRPr="004F1AB1" w:rsidRDefault="0084225B" w:rsidP="00962604">
            <w:pPr>
              <w:jc w:val="both"/>
            </w:pPr>
            <w:r>
              <w:rPr>
                <w:color w:val="000000"/>
              </w:rPr>
              <w:t xml:space="preserve">     </w:t>
            </w:r>
          </w:p>
          <w:p w:rsidR="0032365D" w:rsidRDefault="00B70534" w:rsidP="00962604">
            <w:pPr>
              <w:jc w:val="both"/>
              <w:rPr>
                <w:color w:val="000000"/>
              </w:rPr>
            </w:pPr>
            <w:r>
              <w:t>Литвинов</w:t>
            </w:r>
            <w:r w:rsidR="00B133BF">
              <w:rPr>
                <w:color w:val="000000"/>
              </w:rPr>
              <w:t xml:space="preserve"> </w:t>
            </w:r>
            <w:r w:rsidR="0084225B">
              <w:rPr>
                <w:color w:val="000000"/>
              </w:rPr>
              <w:t>знание хронол</w:t>
            </w:r>
            <w:r w:rsidR="00804119">
              <w:rPr>
                <w:color w:val="000000"/>
              </w:rPr>
              <w:t>о</w:t>
            </w:r>
            <w:r w:rsidR="004F1AB1">
              <w:rPr>
                <w:color w:val="000000"/>
              </w:rPr>
              <w:t>гии - события второй половины 20</w:t>
            </w:r>
            <w:r w:rsidR="00804119">
              <w:rPr>
                <w:color w:val="000000"/>
              </w:rPr>
              <w:t xml:space="preserve"> века, определение понятий, связанных с периодом отмены крепостного права: </w:t>
            </w:r>
            <w:proofErr w:type="spellStart"/>
            <w:r w:rsidR="00804119">
              <w:rPr>
                <w:color w:val="000000"/>
              </w:rPr>
              <w:t>временнообязвнные</w:t>
            </w:r>
            <w:proofErr w:type="spellEnd"/>
            <w:r w:rsidR="00804119">
              <w:rPr>
                <w:color w:val="000000"/>
              </w:rPr>
              <w:t xml:space="preserve">, мировой судья.  </w:t>
            </w:r>
          </w:p>
          <w:p w:rsidR="00804119" w:rsidRPr="00804119" w:rsidRDefault="00804119" w:rsidP="009626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Слабые знания о деяте</w:t>
            </w:r>
            <w:r w:rsidR="004F1AB1">
              <w:rPr>
                <w:color w:val="000000"/>
              </w:rPr>
              <w:t>льности исторических личностей участвующих в ВОВ</w:t>
            </w:r>
          </w:p>
          <w:p w:rsidR="00A6243F" w:rsidRPr="00F465D1" w:rsidRDefault="00A6243F" w:rsidP="00962604">
            <w:pPr>
              <w:jc w:val="both"/>
            </w:pPr>
          </w:p>
          <w:p w:rsidR="00A6243F" w:rsidRPr="00F465D1" w:rsidRDefault="00A6243F" w:rsidP="00962604">
            <w:pPr>
              <w:jc w:val="both"/>
            </w:pPr>
          </w:p>
          <w:p w:rsidR="00A6243F" w:rsidRPr="00F465D1" w:rsidRDefault="00A6243F" w:rsidP="00962604">
            <w:pPr>
              <w:jc w:val="both"/>
            </w:pPr>
          </w:p>
          <w:p w:rsidR="00A6243F" w:rsidRPr="00F465D1" w:rsidRDefault="00A6243F" w:rsidP="00962604">
            <w:pPr>
              <w:jc w:val="both"/>
            </w:pPr>
          </w:p>
          <w:p w:rsidR="00A6243F" w:rsidRPr="00F465D1" w:rsidRDefault="00A6243F" w:rsidP="00962604">
            <w:pPr>
              <w:jc w:val="both"/>
            </w:pPr>
          </w:p>
          <w:p w:rsidR="00A6243F" w:rsidRPr="00F465D1" w:rsidRDefault="00A6243F" w:rsidP="00962604">
            <w:pPr>
              <w:jc w:val="both"/>
            </w:pPr>
          </w:p>
          <w:p w:rsidR="00A6243F" w:rsidRPr="00F465D1" w:rsidRDefault="00A6243F" w:rsidP="00962604">
            <w:pPr>
              <w:jc w:val="both"/>
            </w:pPr>
          </w:p>
          <w:p w:rsidR="00A6243F" w:rsidRPr="00F465D1" w:rsidRDefault="00A6243F" w:rsidP="00962604">
            <w:pPr>
              <w:jc w:val="both"/>
            </w:pPr>
          </w:p>
        </w:tc>
      </w:tr>
    </w:tbl>
    <w:p w:rsidR="00A6243F" w:rsidRPr="00F465D1" w:rsidRDefault="00A6243F" w:rsidP="00A6243F">
      <w:r w:rsidRPr="00F465D1">
        <w:br w:type="page"/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609"/>
      </w:tblGrid>
      <w:tr w:rsidR="00A6243F" w:rsidRPr="00F465D1" w:rsidTr="00EE4407">
        <w:trPr>
          <w:trHeight w:val="225"/>
        </w:trPr>
        <w:tc>
          <w:tcPr>
            <w:tcW w:w="7479" w:type="dxa"/>
          </w:tcPr>
          <w:p w:rsidR="00A6243F" w:rsidRPr="00F465D1" w:rsidRDefault="00A6243F" w:rsidP="00962604">
            <w:r w:rsidRPr="00F465D1">
              <w:lastRenderedPageBreak/>
              <w:t xml:space="preserve">Учитель </w:t>
            </w:r>
          </w:p>
        </w:tc>
        <w:tc>
          <w:tcPr>
            <w:tcW w:w="2609" w:type="dxa"/>
          </w:tcPr>
          <w:p w:rsidR="00A6243F" w:rsidRPr="00F465D1" w:rsidRDefault="00416D0F" w:rsidP="00962604">
            <w:proofErr w:type="spellStart"/>
            <w:r>
              <w:t>Лепешева</w:t>
            </w:r>
            <w:proofErr w:type="spellEnd"/>
            <w:r>
              <w:t xml:space="preserve"> Е.А.</w:t>
            </w:r>
          </w:p>
        </w:tc>
      </w:tr>
      <w:tr w:rsidR="00A6243F" w:rsidRPr="00F465D1" w:rsidTr="00EE4407">
        <w:trPr>
          <w:trHeight w:val="225"/>
        </w:trPr>
        <w:tc>
          <w:tcPr>
            <w:tcW w:w="7479" w:type="dxa"/>
          </w:tcPr>
          <w:p w:rsidR="00A6243F" w:rsidRPr="00F465D1" w:rsidRDefault="00A6243F" w:rsidP="00962604">
            <w:r w:rsidRPr="00F465D1">
              <w:t>Предмет</w:t>
            </w:r>
          </w:p>
        </w:tc>
        <w:tc>
          <w:tcPr>
            <w:tcW w:w="2609" w:type="dxa"/>
          </w:tcPr>
          <w:p w:rsidR="00A6243F" w:rsidRPr="00F465D1" w:rsidRDefault="00A6243F" w:rsidP="00962604">
            <w:r w:rsidRPr="00F465D1">
              <w:t xml:space="preserve">История </w:t>
            </w:r>
          </w:p>
        </w:tc>
      </w:tr>
      <w:tr w:rsidR="00A6243F" w:rsidRPr="00F465D1" w:rsidTr="00EE4407">
        <w:trPr>
          <w:trHeight w:val="225"/>
        </w:trPr>
        <w:tc>
          <w:tcPr>
            <w:tcW w:w="7479" w:type="dxa"/>
          </w:tcPr>
          <w:p w:rsidR="00A6243F" w:rsidRPr="00F465D1" w:rsidRDefault="00A6243F" w:rsidP="00962604">
            <w:r w:rsidRPr="00F465D1">
              <w:t xml:space="preserve">Класс </w:t>
            </w:r>
          </w:p>
        </w:tc>
        <w:tc>
          <w:tcPr>
            <w:tcW w:w="2609" w:type="dxa"/>
          </w:tcPr>
          <w:p w:rsidR="00A6243F" w:rsidRPr="00F465D1" w:rsidRDefault="00416D0F" w:rsidP="00962604">
            <w:r>
              <w:t>9</w:t>
            </w:r>
            <w:r w:rsidR="008629EB">
              <w:t xml:space="preserve"> А</w:t>
            </w:r>
          </w:p>
        </w:tc>
      </w:tr>
      <w:tr w:rsidR="00A6243F" w:rsidRPr="00F465D1" w:rsidTr="00EE4407">
        <w:trPr>
          <w:trHeight w:val="240"/>
        </w:trPr>
        <w:tc>
          <w:tcPr>
            <w:tcW w:w="7479" w:type="dxa"/>
          </w:tcPr>
          <w:p w:rsidR="00A6243F" w:rsidRPr="00F465D1" w:rsidRDefault="00A6243F" w:rsidP="00962604">
            <w:r w:rsidRPr="00F465D1">
              <w:t xml:space="preserve">Количество </w:t>
            </w:r>
            <w:proofErr w:type="gramStart"/>
            <w:r w:rsidRPr="00F465D1">
              <w:t>обучающихся</w:t>
            </w:r>
            <w:proofErr w:type="gramEnd"/>
            <w:r w:rsidRPr="00F465D1">
              <w:t xml:space="preserve"> класса, всего</w:t>
            </w:r>
          </w:p>
        </w:tc>
        <w:tc>
          <w:tcPr>
            <w:tcW w:w="2609" w:type="dxa"/>
          </w:tcPr>
          <w:p w:rsidR="00A6243F" w:rsidRPr="00F465D1" w:rsidRDefault="00416D0F" w:rsidP="0096260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</w:rPr>
              <w:t>24</w:t>
            </w:r>
          </w:p>
        </w:tc>
      </w:tr>
      <w:tr w:rsidR="00A6243F" w:rsidRPr="00F465D1" w:rsidTr="00EE4407">
        <w:trPr>
          <w:trHeight w:val="225"/>
        </w:trPr>
        <w:tc>
          <w:tcPr>
            <w:tcW w:w="7479" w:type="dxa"/>
          </w:tcPr>
          <w:p w:rsidR="00A6243F" w:rsidRPr="00F465D1" w:rsidRDefault="00A6243F" w:rsidP="00962604">
            <w:r w:rsidRPr="00F465D1">
              <w:t xml:space="preserve">Количество </w:t>
            </w:r>
            <w:proofErr w:type="gramStart"/>
            <w:r w:rsidRPr="00F465D1">
              <w:t>выполнявших</w:t>
            </w:r>
            <w:proofErr w:type="gramEnd"/>
            <w:r w:rsidRPr="00F465D1">
              <w:t xml:space="preserve"> работу</w:t>
            </w:r>
          </w:p>
        </w:tc>
        <w:tc>
          <w:tcPr>
            <w:tcW w:w="2609" w:type="dxa"/>
          </w:tcPr>
          <w:p w:rsidR="00A6243F" w:rsidRPr="00F465D1" w:rsidRDefault="00B70534" w:rsidP="0096260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</w:rPr>
              <w:t>21</w:t>
            </w:r>
          </w:p>
        </w:tc>
      </w:tr>
      <w:tr w:rsidR="00A6243F" w:rsidRPr="00F465D1" w:rsidTr="00EE4407">
        <w:trPr>
          <w:trHeight w:val="285"/>
        </w:trPr>
        <w:tc>
          <w:tcPr>
            <w:tcW w:w="7479" w:type="dxa"/>
          </w:tcPr>
          <w:p w:rsidR="00A6243F" w:rsidRPr="00F465D1" w:rsidRDefault="00A6243F" w:rsidP="00962604">
            <w:r w:rsidRPr="00F465D1">
              <w:t>«5»</w:t>
            </w:r>
          </w:p>
        </w:tc>
        <w:tc>
          <w:tcPr>
            <w:tcW w:w="2609" w:type="dxa"/>
          </w:tcPr>
          <w:p w:rsidR="00A6243F" w:rsidRPr="00F465D1" w:rsidRDefault="00416D0F" w:rsidP="00962604">
            <w:pPr>
              <w:rPr>
                <w:rFonts w:eastAsia="Arial Unicode MS"/>
                <w:bCs/>
                <w:lang w:eastAsia="ru-RU"/>
              </w:rPr>
            </w:pPr>
            <w:r>
              <w:rPr>
                <w:rFonts w:eastAsia="Arial Unicode MS"/>
                <w:bCs/>
              </w:rPr>
              <w:t>0</w:t>
            </w:r>
          </w:p>
        </w:tc>
      </w:tr>
      <w:tr w:rsidR="00A6243F" w:rsidRPr="00F465D1" w:rsidTr="00EE4407">
        <w:trPr>
          <w:trHeight w:val="300"/>
        </w:trPr>
        <w:tc>
          <w:tcPr>
            <w:tcW w:w="7479" w:type="dxa"/>
          </w:tcPr>
          <w:p w:rsidR="00A6243F" w:rsidRPr="00F465D1" w:rsidRDefault="00A6243F" w:rsidP="00962604">
            <w:r w:rsidRPr="00F465D1">
              <w:t>«4»</w:t>
            </w:r>
          </w:p>
        </w:tc>
        <w:tc>
          <w:tcPr>
            <w:tcW w:w="2609" w:type="dxa"/>
          </w:tcPr>
          <w:p w:rsidR="00A6243F" w:rsidRPr="00F465D1" w:rsidRDefault="00B70534" w:rsidP="00962604">
            <w:pPr>
              <w:rPr>
                <w:rFonts w:eastAsia="Arial Unicode MS"/>
                <w:bCs/>
                <w:lang w:eastAsia="ru-RU"/>
              </w:rPr>
            </w:pPr>
            <w:r>
              <w:rPr>
                <w:rFonts w:eastAsia="Arial Unicode MS"/>
                <w:bCs/>
              </w:rPr>
              <w:t>4</w:t>
            </w:r>
          </w:p>
        </w:tc>
      </w:tr>
      <w:tr w:rsidR="00A6243F" w:rsidRPr="00F465D1" w:rsidTr="00EE4407">
        <w:trPr>
          <w:trHeight w:val="285"/>
        </w:trPr>
        <w:tc>
          <w:tcPr>
            <w:tcW w:w="7479" w:type="dxa"/>
          </w:tcPr>
          <w:p w:rsidR="00A6243F" w:rsidRPr="00F465D1" w:rsidRDefault="00A6243F" w:rsidP="00962604">
            <w:r w:rsidRPr="00F465D1">
              <w:t>«3»</w:t>
            </w:r>
          </w:p>
        </w:tc>
        <w:tc>
          <w:tcPr>
            <w:tcW w:w="2609" w:type="dxa"/>
          </w:tcPr>
          <w:p w:rsidR="00A6243F" w:rsidRPr="00F465D1" w:rsidRDefault="00B70534" w:rsidP="00962604">
            <w:pPr>
              <w:rPr>
                <w:rFonts w:eastAsia="Arial Unicode MS"/>
                <w:bCs/>
                <w:lang w:eastAsia="ru-RU"/>
              </w:rPr>
            </w:pPr>
            <w:r>
              <w:rPr>
                <w:rFonts w:eastAsia="Arial Unicode MS"/>
                <w:bCs/>
              </w:rPr>
              <w:t>16</w:t>
            </w:r>
          </w:p>
        </w:tc>
      </w:tr>
      <w:tr w:rsidR="00A6243F" w:rsidRPr="00F465D1" w:rsidTr="0032365D">
        <w:trPr>
          <w:trHeight w:val="1158"/>
        </w:trPr>
        <w:tc>
          <w:tcPr>
            <w:tcW w:w="7479" w:type="dxa"/>
          </w:tcPr>
          <w:p w:rsidR="00A6243F" w:rsidRPr="00F465D1" w:rsidRDefault="00A6243F" w:rsidP="00962604">
            <w:r w:rsidRPr="00F465D1">
              <w:t>«2» (указать фамилии, имена обучающихся)</w:t>
            </w:r>
          </w:p>
          <w:p w:rsidR="00A6243F" w:rsidRPr="00F465D1" w:rsidRDefault="00A6243F" w:rsidP="00962604"/>
        </w:tc>
        <w:tc>
          <w:tcPr>
            <w:tcW w:w="2609" w:type="dxa"/>
          </w:tcPr>
          <w:p w:rsidR="000708AA" w:rsidRDefault="00B70534" w:rsidP="00776353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  <w:r w:rsidR="000708AA">
              <w:rPr>
                <w:rFonts w:eastAsia="Arial Unicode MS"/>
                <w:bCs/>
              </w:rPr>
              <w:t xml:space="preserve"> </w:t>
            </w:r>
          </w:p>
          <w:p w:rsidR="0006532F" w:rsidRDefault="000708AA" w:rsidP="00776353">
            <w:pPr>
              <w:rPr>
                <w:color w:val="000000"/>
              </w:rPr>
            </w:pPr>
            <w:r>
              <w:rPr>
                <w:rFonts w:eastAsia="Arial Unicode MS"/>
                <w:bCs/>
              </w:rPr>
              <w:t xml:space="preserve">Куприянова, </w:t>
            </w:r>
          </w:p>
          <w:p w:rsidR="0032365D" w:rsidRPr="00F465D1" w:rsidRDefault="0032365D" w:rsidP="00776353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6243F" w:rsidRPr="00F465D1" w:rsidTr="00EE4407">
        <w:trPr>
          <w:trHeight w:val="240"/>
        </w:trPr>
        <w:tc>
          <w:tcPr>
            <w:tcW w:w="7479" w:type="dxa"/>
          </w:tcPr>
          <w:p w:rsidR="00A6243F" w:rsidRPr="00F465D1" w:rsidRDefault="00A6243F" w:rsidP="00962604">
            <w:r w:rsidRPr="00F465D1">
              <w:t>%успеваемости</w:t>
            </w:r>
          </w:p>
        </w:tc>
        <w:tc>
          <w:tcPr>
            <w:tcW w:w="2609" w:type="dxa"/>
          </w:tcPr>
          <w:p w:rsidR="00A6243F" w:rsidRPr="00F465D1" w:rsidRDefault="00B70534" w:rsidP="00962604">
            <w:r>
              <w:t>83</w:t>
            </w:r>
            <w:r w:rsidR="00F465D1">
              <w:t xml:space="preserve"> %</w:t>
            </w:r>
          </w:p>
        </w:tc>
      </w:tr>
      <w:tr w:rsidR="00A6243F" w:rsidRPr="00F465D1" w:rsidTr="00EE4407">
        <w:trPr>
          <w:trHeight w:val="225"/>
        </w:trPr>
        <w:tc>
          <w:tcPr>
            <w:tcW w:w="7479" w:type="dxa"/>
          </w:tcPr>
          <w:p w:rsidR="00A6243F" w:rsidRPr="00F465D1" w:rsidRDefault="00A6243F" w:rsidP="00962604">
            <w:r w:rsidRPr="00F465D1">
              <w:t>%качества</w:t>
            </w:r>
          </w:p>
        </w:tc>
        <w:tc>
          <w:tcPr>
            <w:tcW w:w="2609" w:type="dxa"/>
          </w:tcPr>
          <w:p w:rsidR="00A6243F" w:rsidRPr="00F465D1" w:rsidRDefault="00B70534" w:rsidP="00962604">
            <w:r>
              <w:t>16</w:t>
            </w:r>
            <w:r w:rsidR="00F465D1">
              <w:t xml:space="preserve"> %</w:t>
            </w:r>
          </w:p>
        </w:tc>
      </w:tr>
      <w:tr w:rsidR="00A6243F" w:rsidRPr="00F465D1" w:rsidTr="00EE4407">
        <w:trPr>
          <w:trHeight w:val="467"/>
        </w:trPr>
        <w:tc>
          <w:tcPr>
            <w:tcW w:w="10088" w:type="dxa"/>
            <w:gridSpan w:val="2"/>
          </w:tcPr>
          <w:p w:rsidR="00416D0F" w:rsidRDefault="00416D0F" w:rsidP="00416D0F">
            <w:pPr>
              <w:jc w:val="both"/>
            </w:pPr>
            <w:r w:rsidRPr="00F465D1">
              <w:t xml:space="preserve">Типичные ошибки, западающие зоны, темы, разделы и т.п. </w:t>
            </w:r>
          </w:p>
          <w:p w:rsidR="00416D0F" w:rsidRPr="004F1AB1" w:rsidRDefault="00416D0F" w:rsidP="00416D0F">
            <w:pPr>
              <w:jc w:val="both"/>
            </w:pPr>
            <w:r>
              <w:rPr>
                <w:color w:val="000000"/>
              </w:rPr>
              <w:t xml:space="preserve">     </w:t>
            </w:r>
          </w:p>
          <w:p w:rsidR="00416D0F" w:rsidRDefault="00B70534" w:rsidP="00416D0F">
            <w:pPr>
              <w:rPr>
                <w:color w:val="000000"/>
              </w:rPr>
            </w:pPr>
            <w:r>
              <w:rPr>
                <w:color w:val="000000"/>
              </w:rPr>
              <w:t>Куприянова</w:t>
            </w:r>
          </w:p>
          <w:p w:rsidR="00416D0F" w:rsidRDefault="00416D0F" w:rsidP="00416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знание хронологии - события второй половины 20 века, определение понятий, связанных с периодом отмены крепостного права: </w:t>
            </w:r>
            <w:proofErr w:type="spellStart"/>
            <w:r>
              <w:rPr>
                <w:color w:val="000000"/>
              </w:rPr>
              <w:t>временнообязвнные</w:t>
            </w:r>
            <w:proofErr w:type="spellEnd"/>
            <w:r>
              <w:rPr>
                <w:color w:val="000000"/>
              </w:rPr>
              <w:t xml:space="preserve">, мировой судья.  </w:t>
            </w:r>
          </w:p>
          <w:p w:rsidR="00416D0F" w:rsidRPr="00804119" w:rsidRDefault="00416D0F" w:rsidP="00416D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Слабые знания о деятельности исторических личностей участвующих в ВОВ</w:t>
            </w:r>
          </w:p>
          <w:p w:rsidR="00416D0F" w:rsidRPr="00F465D1" w:rsidRDefault="00416D0F" w:rsidP="00416D0F">
            <w:pPr>
              <w:jc w:val="both"/>
            </w:pPr>
          </w:p>
          <w:p w:rsidR="00416D0F" w:rsidRPr="00F465D1" w:rsidRDefault="00416D0F" w:rsidP="00416D0F">
            <w:pPr>
              <w:jc w:val="both"/>
            </w:pPr>
          </w:p>
          <w:p w:rsidR="00416D0F" w:rsidRPr="00F465D1" w:rsidRDefault="00416D0F" w:rsidP="00416D0F">
            <w:pPr>
              <w:jc w:val="both"/>
            </w:pPr>
          </w:p>
          <w:p w:rsidR="00EE4407" w:rsidRPr="00F465D1" w:rsidRDefault="00EE4407" w:rsidP="00EE4407">
            <w:pPr>
              <w:rPr>
                <w:rFonts w:eastAsia="Times New Roman"/>
                <w:color w:val="000000"/>
                <w:lang w:eastAsia="ru-RU"/>
              </w:rPr>
            </w:pPr>
          </w:p>
          <w:p w:rsidR="00A6243F" w:rsidRPr="00F465D1" w:rsidRDefault="00A6243F" w:rsidP="00962604">
            <w:pPr>
              <w:jc w:val="both"/>
            </w:pPr>
          </w:p>
        </w:tc>
      </w:tr>
    </w:tbl>
    <w:p w:rsidR="00A6243F" w:rsidRPr="00F465D1" w:rsidRDefault="00A6243F">
      <w:r w:rsidRPr="00F465D1">
        <w:br w:type="page"/>
      </w:r>
    </w:p>
    <w:p w:rsidR="00A6243F" w:rsidRPr="00F465D1" w:rsidRDefault="00A6243F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700"/>
      </w:tblGrid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 xml:space="preserve">Учитель </w:t>
            </w:r>
          </w:p>
        </w:tc>
        <w:tc>
          <w:tcPr>
            <w:tcW w:w="2700" w:type="dxa"/>
          </w:tcPr>
          <w:p w:rsidR="00972920" w:rsidRPr="00F465D1" w:rsidRDefault="00215764" w:rsidP="00D6427A">
            <w:proofErr w:type="spellStart"/>
            <w:r>
              <w:t>Лепешева</w:t>
            </w:r>
            <w:proofErr w:type="spellEnd"/>
            <w:r>
              <w:t xml:space="preserve"> Е.А.</w:t>
            </w:r>
          </w:p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>предмет</w:t>
            </w:r>
          </w:p>
        </w:tc>
        <w:tc>
          <w:tcPr>
            <w:tcW w:w="2700" w:type="dxa"/>
          </w:tcPr>
          <w:p w:rsidR="00972920" w:rsidRPr="00F465D1" w:rsidRDefault="00972920" w:rsidP="00D6427A">
            <w:r w:rsidRPr="00F465D1">
              <w:t xml:space="preserve">История </w:t>
            </w:r>
          </w:p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 xml:space="preserve">Класс </w:t>
            </w:r>
          </w:p>
        </w:tc>
        <w:tc>
          <w:tcPr>
            <w:tcW w:w="2700" w:type="dxa"/>
          </w:tcPr>
          <w:p w:rsidR="00972920" w:rsidRPr="00F465D1" w:rsidRDefault="00215764" w:rsidP="00D6427A">
            <w:r>
              <w:t>11</w:t>
            </w:r>
          </w:p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 xml:space="preserve">Количество </w:t>
            </w:r>
            <w:proofErr w:type="gramStart"/>
            <w:r w:rsidRPr="00F465D1">
              <w:t>обучающихся</w:t>
            </w:r>
            <w:proofErr w:type="gramEnd"/>
            <w:r w:rsidRPr="00F465D1">
              <w:t xml:space="preserve"> класса, всего</w:t>
            </w:r>
          </w:p>
        </w:tc>
        <w:tc>
          <w:tcPr>
            <w:tcW w:w="2700" w:type="dxa"/>
          </w:tcPr>
          <w:p w:rsidR="00972920" w:rsidRPr="00F465D1" w:rsidRDefault="00215764" w:rsidP="00D6427A">
            <w:r>
              <w:t>27</w:t>
            </w:r>
          </w:p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 xml:space="preserve">Количество </w:t>
            </w:r>
            <w:proofErr w:type="gramStart"/>
            <w:r w:rsidRPr="00F465D1">
              <w:t>выполнявших</w:t>
            </w:r>
            <w:proofErr w:type="gramEnd"/>
            <w:r w:rsidRPr="00F465D1">
              <w:t xml:space="preserve"> работу</w:t>
            </w:r>
          </w:p>
        </w:tc>
        <w:tc>
          <w:tcPr>
            <w:tcW w:w="2700" w:type="dxa"/>
          </w:tcPr>
          <w:p w:rsidR="00972920" w:rsidRPr="00F465D1" w:rsidRDefault="009638F4" w:rsidP="009C51ED">
            <w:r>
              <w:t>25</w:t>
            </w:r>
          </w:p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>«5»</w:t>
            </w:r>
          </w:p>
        </w:tc>
        <w:tc>
          <w:tcPr>
            <w:tcW w:w="2700" w:type="dxa"/>
          </w:tcPr>
          <w:p w:rsidR="00972920" w:rsidRPr="00F465D1" w:rsidRDefault="009638F4" w:rsidP="00D6427A">
            <w:r>
              <w:t>0</w:t>
            </w:r>
          </w:p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>«4»</w:t>
            </w:r>
          </w:p>
        </w:tc>
        <w:tc>
          <w:tcPr>
            <w:tcW w:w="2700" w:type="dxa"/>
          </w:tcPr>
          <w:p w:rsidR="00972920" w:rsidRPr="00F465D1" w:rsidRDefault="000708AA" w:rsidP="00D6427A">
            <w:r>
              <w:t>9</w:t>
            </w:r>
          </w:p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>«3»</w:t>
            </w:r>
          </w:p>
        </w:tc>
        <w:tc>
          <w:tcPr>
            <w:tcW w:w="2700" w:type="dxa"/>
          </w:tcPr>
          <w:p w:rsidR="00972920" w:rsidRPr="00F465D1" w:rsidRDefault="009638F4" w:rsidP="00D6427A">
            <w:r>
              <w:t>16</w:t>
            </w:r>
          </w:p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>«2» (указать фамилии, имена обучающихся)</w:t>
            </w:r>
          </w:p>
          <w:p w:rsidR="00972920" w:rsidRPr="00F465D1" w:rsidRDefault="00972920" w:rsidP="00D6427A"/>
        </w:tc>
        <w:tc>
          <w:tcPr>
            <w:tcW w:w="2700" w:type="dxa"/>
          </w:tcPr>
          <w:p w:rsidR="000708AA" w:rsidRPr="00F465D1" w:rsidRDefault="000708AA" w:rsidP="00FE1E4B"/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>%успеваемости</w:t>
            </w:r>
          </w:p>
        </w:tc>
        <w:tc>
          <w:tcPr>
            <w:tcW w:w="2700" w:type="dxa"/>
          </w:tcPr>
          <w:p w:rsidR="00972920" w:rsidRPr="00F465D1" w:rsidRDefault="000708AA" w:rsidP="009638F4">
            <w:r>
              <w:t>9</w:t>
            </w:r>
            <w:r w:rsidR="009638F4">
              <w:t>2</w:t>
            </w:r>
            <w:r w:rsidR="00F465D1">
              <w:t xml:space="preserve"> </w:t>
            </w:r>
            <w:r w:rsidR="00972920" w:rsidRPr="00F465D1">
              <w:t>%</w:t>
            </w:r>
          </w:p>
        </w:tc>
      </w:tr>
      <w:tr w:rsidR="00972920" w:rsidRPr="00F465D1" w:rsidTr="00D6427A">
        <w:tc>
          <w:tcPr>
            <w:tcW w:w="7740" w:type="dxa"/>
          </w:tcPr>
          <w:p w:rsidR="00972920" w:rsidRPr="00F465D1" w:rsidRDefault="00972920" w:rsidP="00D6427A">
            <w:r w:rsidRPr="00F465D1">
              <w:t>%качества</w:t>
            </w:r>
          </w:p>
        </w:tc>
        <w:tc>
          <w:tcPr>
            <w:tcW w:w="2700" w:type="dxa"/>
          </w:tcPr>
          <w:p w:rsidR="00972920" w:rsidRPr="00F465D1" w:rsidRDefault="009638F4" w:rsidP="00D6427A">
            <w:r>
              <w:t>36</w:t>
            </w:r>
            <w:bookmarkStart w:id="0" w:name="_GoBack"/>
            <w:bookmarkEnd w:id="0"/>
            <w:r w:rsidR="000708AA">
              <w:t xml:space="preserve"> </w:t>
            </w:r>
            <w:r w:rsidR="00972920" w:rsidRPr="00F465D1">
              <w:t>%</w:t>
            </w:r>
          </w:p>
        </w:tc>
      </w:tr>
      <w:tr w:rsidR="00972920" w:rsidRPr="00F465D1" w:rsidTr="00D6427A">
        <w:trPr>
          <w:trHeight w:val="546"/>
        </w:trPr>
        <w:tc>
          <w:tcPr>
            <w:tcW w:w="10440" w:type="dxa"/>
            <w:gridSpan w:val="2"/>
          </w:tcPr>
          <w:p w:rsidR="00972920" w:rsidRPr="00F465D1" w:rsidRDefault="00972920" w:rsidP="00D6427A">
            <w:pPr>
              <w:jc w:val="both"/>
            </w:pPr>
            <w:r w:rsidRPr="00F465D1">
              <w:t xml:space="preserve">Типичные ошибки, западающие зоны, темы, разделы и т.п. </w:t>
            </w:r>
          </w:p>
          <w:p w:rsidR="00972920" w:rsidRPr="00F465D1" w:rsidRDefault="00972920" w:rsidP="00D6427A">
            <w:pPr>
              <w:jc w:val="both"/>
            </w:pPr>
            <w:r w:rsidRPr="00F465D1">
              <w:t xml:space="preserve">(Проанализировать подробно, с указанием Ф.И. </w:t>
            </w:r>
            <w:proofErr w:type="gramStart"/>
            <w:r w:rsidRPr="00F465D1">
              <w:t>неуспевающих</w:t>
            </w:r>
            <w:proofErr w:type="gramEnd"/>
            <w:r w:rsidRPr="00F465D1">
              <w:t>)</w:t>
            </w:r>
          </w:p>
          <w:p w:rsidR="00972920" w:rsidRPr="00F465D1" w:rsidRDefault="00972920" w:rsidP="00D6427A">
            <w:pPr>
              <w:jc w:val="both"/>
            </w:pPr>
          </w:p>
          <w:p w:rsidR="00972920" w:rsidRPr="00F465D1" w:rsidRDefault="00972920" w:rsidP="00D6427A">
            <w:pPr>
              <w:jc w:val="both"/>
            </w:pPr>
          </w:p>
          <w:p w:rsidR="00972920" w:rsidRPr="00F465D1" w:rsidRDefault="00972920" w:rsidP="00D6427A">
            <w:pPr>
              <w:jc w:val="both"/>
            </w:pPr>
          </w:p>
          <w:p w:rsidR="00972920" w:rsidRPr="00F465D1" w:rsidRDefault="00972920" w:rsidP="00D6427A">
            <w:pPr>
              <w:jc w:val="both"/>
            </w:pPr>
          </w:p>
        </w:tc>
      </w:tr>
    </w:tbl>
    <w:p w:rsidR="00972920" w:rsidRPr="00F465D1" w:rsidRDefault="00972920" w:rsidP="00972920">
      <w:pPr>
        <w:jc w:val="both"/>
      </w:pPr>
    </w:p>
    <w:p w:rsidR="00972920" w:rsidRPr="00F465D1" w:rsidRDefault="00972920" w:rsidP="00972920">
      <w:pPr>
        <w:jc w:val="both"/>
      </w:pPr>
    </w:p>
    <w:sectPr w:rsidR="00972920" w:rsidRPr="00F465D1" w:rsidSect="0032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206B"/>
    <w:multiLevelType w:val="multilevel"/>
    <w:tmpl w:val="C68C5F5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2C9"/>
    <w:rsid w:val="0006532F"/>
    <w:rsid w:val="000708AA"/>
    <w:rsid w:val="000E1145"/>
    <w:rsid w:val="001407A2"/>
    <w:rsid w:val="00215764"/>
    <w:rsid w:val="002365DF"/>
    <w:rsid w:val="0032365D"/>
    <w:rsid w:val="00327034"/>
    <w:rsid w:val="00365074"/>
    <w:rsid w:val="00416D0F"/>
    <w:rsid w:val="004A50A6"/>
    <w:rsid w:val="004F0511"/>
    <w:rsid w:val="004F1AB1"/>
    <w:rsid w:val="005423E9"/>
    <w:rsid w:val="00553B59"/>
    <w:rsid w:val="005E6F3A"/>
    <w:rsid w:val="00604CC3"/>
    <w:rsid w:val="006F783A"/>
    <w:rsid w:val="00720AAF"/>
    <w:rsid w:val="007747C2"/>
    <w:rsid w:val="00776353"/>
    <w:rsid w:val="007850FC"/>
    <w:rsid w:val="007B6095"/>
    <w:rsid w:val="00804119"/>
    <w:rsid w:val="00814B5B"/>
    <w:rsid w:val="0084225B"/>
    <w:rsid w:val="008629EB"/>
    <w:rsid w:val="0089466B"/>
    <w:rsid w:val="008B7C54"/>
    <w:rsid w:val="008E137F"/>
    <w:rsid w:val="009638F4"/>
    <w:rsid w:val="00972920"/>
    <w:rsid w:val="00986F44"/>
    <w:rsid w:val="009C51ED"/>
    <w:rsid w:val="00A502C9"/>
    <w:rsid w:val="00A6243F"/>
    <w:rsid w:val="00A976A7"/>
    <w:rsid w:val="00B133BF"/>
    <w:rsid w:val="00B70534"/>
    <w:rsid w:val="00B9197E"/>
    <w:rsid w:val="00C01C30"/>
    <w:rsid w:val="00C71CE5"/>
    <w:rsid w:val="00CB3DE9"/>
    <w:rsid w:val="00D77F8F"/>
    <w:rsid w:val="00D92E2E"/>
    <w:rsid w:val="00E72682"/>
    <w:rsid w:val="00E9393C"/>
    <w:rsid w:val="00EE4407"/>
    <w:rsid w:val="00F25425"/>
    <w:rsid w:val="00F465D1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20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B60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7B6095"/>
    <w:rPr>
      <w:rFonts w:eastAsia="Century Schoolbook"/>
      <w:lang w:eastAsia="en-US"/>
    </w:rPr>
  </w:style>
  <w:style w:type="character" w:customStyle="1" w:styleId="12">
    <w:name w:val="Стиль1 Знак"/>
    <w:basedOn w:val="a0"/>
    <w:link w:val="11"/>
    <w:rsid w:val="007B6095"/>
    <w:rPr>
      <w:rFonts w:eastAsia="Century Schoolbook"/>
      <w:sz w:val="24"/>
      <w:szCs w:val="24"/>
    </w:rPr>
  </w:style>
  <w:style w:type="paragraph" w:customStyle="1" w:styleId="2">
    <w:name w:val="Стиль2"/>
    <w:basedOn w:val="a"/>
    <w:link w:val="20"/>
    <w:qFormat/>
    <w:rsid w:val="007B6095"/>
    <w:pPr>
      <w:widowControl w:val="0"/>
      <w:shd w:val="clear" w:color="auto" w:fill="FFFFFF"/>
      <w:autoSpaceDE w:val="0"/>
      <w:autoSpaceDN w:val="0"/>
      <w:adjustRightInd w:val="0"/>
      <w:ind w:firstLine="708"/>
      <w:jc w:val="both"/>
    </w:pPr>
    <w:rPr>
      <w:rFonts w:eastAsia="Century Schoolbook"/>
      <w:color w:val="000000"/>
      <w:spacing w:val="1"/>
      <w:lang w:eastAsia="en-US"/>
    </w:rPr>
  </w:style>
  <w:style w:type="character" w:customStyle="1" w:styleId="20">
    <w:name w:val="Стиль2 Знак"/>
    <w:basedOn w:val="a0"/>
    <w:link w:val="2"/>
    <w:rsid w:val="007B6095"/>
    <w:rPr>
      <w:rFonts w:eastAsia="Century Schoolbook"/>
      <w:color w:val="000000"/>
      <w:spacing w:val="1"/>
      <w:sz w:val="24"/>
      <w:szCs w:val="24"/>
      <w:shd w:val="clear" w:color="auto" w:fill="FFFFFF"/>
    </w:rPr>
  </w:style>
  <w:style w:type="paragraph" w:customStyle="1" w:styleId="3">
    <w:name w:val="Стиль3"/>
    <w:basedOn w:val="a"/>
    <w:link w:val="30"/>
    <w:rsid w:val="000E1145"/>
    <w:pPr>
      <w:spacing w:line="250" w:lineRule="exact"/>
      <w:ind w:left="480" w:right="20" w:hanging="460"/>
      <w:jc w:val="both"/>
    </w:pPr>
    <w:rPr>
      <w:rFonts w:eastAsia="Century Schoolbook"/>
      <w:color w:val="000000"/>
      <w:sz w:val="20"/>
      <w:szCs w:val="20"/>
    </w:rPr>
  </w:style>
  <w:style w:type="character" w:customStyle="1" w:styleId="30">
    <w:name w:val="Стиль3 Знак"/>
    <w:basedOn w:val="a0"/>
    <w:link w:val="3"/>
    <w:rsid w:val="000E1145"/>
    <w:rPr>
      <w:rFonts w:ascii="Times New Roman" w:eastAsia="Century Schoolbook" w:hAnsi="Times New Roman" w:cs="Times New Roman"/>
      <w:color w:val="000000"/>
      <w:sz w:val="20"/>
      <w:szCs w:val="20"/>
    </w:rPr>
  </w:style>
  <w:style w:type="paragraph" w:customStyle="1" w:styleId="4">
    <w:name w:val="Стиль4"/>
    <w:basedOn w:val="a"/>
    <w:link w:val="40"/>
    <w:rsid w:val="000E1145"/>
    <w:pPr>
      <w:tabs>
        <w:tab w:val="left" w:pos="715"/>
      </w:tabs>
      <w:spacing w:line="250" w:lineRule="exact"/>
      <w:ind w:left="480"/>
    </w:pPr>
    <w:rPr>
      <w:rFonts w:eastAsia="Century Schoolbook"/>
      <w:color w:val="000000"/>
      <w:sz w:val="20"/>
      <w:szCs w:val="20"/>
    </w:rPr>
  </w:style>
  <w:style w:type="character" w:customStyle="1" w:styleId="40">
    <w:name w:val="Стиль4 Знак"/>
    <w:basedOn w:val="a0"/>
    <w:link w:val="4"/>
    <w:rsid w:val="000E1145"/>
    <w:rPr>
      <w:rFonts w:ascii="Times New Roman" w:eastAsia="Century Schoolbook" w:hAnsi="Times New Roman" w:cs="Times New Roman"/>
      <w:color w:val="000000"/>
      <w:sz w:val="20"/>
      <w:szCs w:val="20"/>
    </w:rPr>
  </w:style>
  <w:style w:type="paragraph" w:customStyle="1" w:styleId="13">
    <w:name w:val="стиль1"/>
    <w:basedOn w:val="a"/>
    <w:link w:val="14"/>
    <w:rsid w:val="000E1145"/>
    <w:pPr>
      <w:ind w:hanging="580"/>
      <w:jc w:val="both"/>
    </w:pPr>
    <w:rPr>
      <w:sz w:val="20"/>
      <w:szCs w:val="20"/>
    </w:rPr>
  </w:style>
  <w:style w:type="character" w:customStyle="1" w:styleId="14">
    <w:name w:val="стиль1 Знак"/>
    <w:basedOn w:val="a0"/>
    <w:link w:val="13"/>
    <w:rsid w:val="000E1145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E1145"/>
    <w:pPr>
      <w:ind w:left="708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7B60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Subtitle"/>
    <w:basedOn w:val="a"/>
    <w:next w:val="a"/>
    <w:link w:val="a5"/>
    <w:qFormat/>
    <w:rsid w:val="007B609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5">
    <w:name w:val="Подзаголовок Знак"/>
    <w:basedOn w:val="a0"/>
    <w:link w:val="a4"/>
    <w:rsid w:val="007B6095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Emphasis"/>
    <w:basedOn w:val="a0"/>
    <w:qFormat/>
    <w:rsid w:val="007B60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4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119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cab406</cp:lastModifiedBy>
  <cp:revision>35</cp:revision>
  <cp:lastPrinted>2015-06-17T16:18:00Z</cp:lastPrinted>
  <dcterms:created xsi:type="dcterms:W3CDTF">2013-10-10T12:03:00Z</dcterms:created>
  <dcterms:modified xsi:type="dcterms:W3CDTF">2019-05-31T09:29:00Z</dcterms:modified>
</cp:coreProperties>
</file>